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6"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0" y="-1"/>
                            <a:chExt cx="7315200" cy="1216153"/>
                          </a:xfrm>
                        </wpg:grpSpPr>
                        <wps:wsp>
                          <wps:cNvSpPr/>
                          <wps:cNvPr id="4" name="Shape 4"/>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6" name="Shape 6"/>
                          <wps:spPr>
                            <a:xfrm>
                              <a:off x="0" y="0"/>
                              <a:ext cx="7315200" cy="1216152"/>
                            </a:xfrm>
                            <a:prstGeom prst="rect">
                              <a:avLst/>
                            </a:prstGeom>
                            <a:blipFill rotWithShape="1">
                              <a:blip r:embed="rId7">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56"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w:sz w:val="24"/>
          <w:szCs w:val="24"/>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3201988</wp:posOffset>
                </wp:positionV>
                <wp:extent cx="7324725" cy="3648075"/>
                <wp:effectExtent b="0" l="0" r="0" t="0"/>
                <wp:wrapSquare wrapText="bothSides" distB="0" distT="0" distL="114300" distR="114300"/>
                <wp:docPr id="155" name=""/>
                <a:graphic>
                  <a:graphicData uri="http://schemas.microsoft.com/office/word/2010/wordprocessingShape">
                    <wps:wsp>
                      <wps:cNvSpPr/>
                      <wps:cNvPr id="2" name="Shape 2"/>
                      <wps:spPr>
                        <a:xfrm>
                          <a:off x="1688400" y="1960725"/>
                          <a:ext cx="7315200" cy="36385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1"/>
                                <w:strike w:val="0"/>
                                <w:color w:val="4f81bd"/>
                                <w:sz w:val="64"/>
                                <w:vertAlign w:val="baseline"/>
                              </w:rPr>
                              <w:t xml:space="preserve">PROCESAMIENTO DE DATOS</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4f81bd"/>
                                <w:sz w:val="64"/>
                                <w:vertAlign w:val="baseline"/>
                              </w:rPr>
                            </w:r>
                            <w:r w:rsidDel="00000000" w:rsidR="00000000" w:rsidRPr="00000000">
                              <w:rPr>
                                <w:rFonts w:ascii="Arial" w:cs="Arial" w:eastAsia="Arial" w:hAnsi="Arial"/>
                                <w:b w:val="0"/>
                                <w:i w:val="0"/>
                                <w:smallCaps w:val="0"/>
                                <w:strike w:val="0"/>
                                <w:color w:val="404040"/>
                                <w:sz w:val="36"/>
                                <w:vertAlign w:val="baseline"/>
                              </w:rPr>
                              <w:t xml:space="preserve">     </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3201988</wp:posOffset>
                </wp:positionV>
                <wp:extent cx="7324725" cy="3648075"/>
                <wp:effectExtent b="0" l="0" r="0" t="0"/>
                <wp:wrapSquare wrapText="bothSides" distB="0" distT="0" distL="114300" distR="114300"/>
                <wp:docPr id="155"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7324725" cy="36480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1"/>
          <w:i w:val="0"/>
          <w:smallCaps w:val="0"/>
          <w:strike w:val="0"/>
          <w:color w:val="366091"/>
          <w:sz w:val="32"/>
          <w:szCs w:val="32"/>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9"/>
            </w:tabs>
            <w:spacing w:after="0" w:before="120" w:line="276" w:lineRule="auto"/>
            <w:ind w:left="0" w:right="0" w:firstLine="0"/>
            <w:jc w:val="left"/>
            <w:rPr>
              <w:rFonts w:ascii="Cambria" w:cs="Cambria" w:eastAsia="Cambria" w:hAnsi="Cambria"/>
              <w:b w:val="1"/>
              <w:i w:val="1"/>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Light" w:cs="Calibri Light" w:eastAsia="Calibri Light" w:hAnsi="Calibri Light"/>
                <w:b w:val="1"/>
                <w:i w:val="1"/>
                <w:smallCaps w:val="0"/>
                <w:strike w:val="0"/>
                <w:color w:val="000000"/>
                <w:sz w:val="28"/>
                <w:szCs w:val="28"/>
                <w:u w:val="none"/>
                <w:shd w:fill="auto" w:val="clear"/>
                <w:vertAlign w:val="baseline"/>
                <w:rtl w:val="0"/>
              </w:rPr>
              <w:t xml:space="preserve">EYE TRACKING – AOI</w:t>
            </w:r>
          </w:hyperlink>
          <w:hyperlink w:anchor="_heading=h.gjdgxs">
            <w:r w:rsidDel="00000000" w:rsidR="00000000" w:rsidRPr="00000000">
              <w:rPr>
                <w:rFonts w:ascii="Cambria" w:cs="Cambria" w:eastAsia="Cambria" w:hAnsi="Cambria"/>
                <w:b w:val="1"/>
                <w:i w:val="1"/>
                <w:smallCaps w:val="0"/>
                <w:strike w:val="0"/>
                <w:color w:val="000000"/>
                <w:sz w:val="28"/>
                <w:szCs w:val="28"/>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9"/>
            </w:tabs>
            <w:spacing w:after="0" w:before="120" w:line="276" w:lineRule="auto"/>
            <w:ind w:left="0" w:right="0" w:firstLine="0"/>
            <w:jc w:val="left"/>
            <w:rPr>
              <w:rFonts w:ascii="Cambria" w:cs="Cambria" w:eastAsia="Cambria" w:hAnsi="Cambria"/>
              <w:b w:val="1"/>
              <w:i w:val="1"/>
              <w:smallCaps w:val="0"/>
              <w:strike w:val="0"/>
              <w:color w:val="000000"/>
              <w:sz w:val="28"/>
              <w:szCs w:val="28"/>
              <w:u w:val="none"/>
              <w:shd w:fill="auto" w:val="clear"/>
              <w:vertAlign w:val="baseline"/>
            </w:rPr>
          </w:pPr>
          <w:hyperlink w:anchor="_heading=h.30j0zll">
            <w:r w:rsidDel="00000000" w:rsidR="00000000" w:rsidRPr="00000000">
              <w:rPr>
                <w:rFonts w:ascii="Calibri Light" w:cs="Calibri Light" w:eastAsia="Calibri Light" w:hAnsi="Calibri Light"/>
                <w:b w:val="1"/>
                <w:i w:val="1"/>
                <w:smallCaps w:val="0"/>
                <w:strike w:val="0"/>
                <w:color w:val="000000"/>
                <w:sz w:val="28"/>
                <w:szCs w:val="28"/>
                <w:u w:val="none"/>
                <w:shd w:fill="auto" w:val="clear"/>
                <w:vertAlign w:val="baseline"/>
                <w:rtl w:val="0"/>
              </w:rPr>
              <w:t xml:space="preserve">Facial Coding</w:t>
            </w:r>
          </w:hyperlink>
          <w:hyperlink w:anchor="_heading=h.30j0zll">
            <w:r w:rsidDel="00000000" w:rsidR="00000000" w:rsidRPr="00000000">
              <w:rPr>
                <w:rFonts w:ascii="Cambria" w:cs="Cambria" w:eastAsia="Cambria" w:hAnsi="Cambria"/>
                <w:b w:val="1"/>
                <w:i w:val="1"/>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9"/>
            </w:tabs>
            <w:spacing w:after="0" w:before="120" w:line="276" w:lineRule="auto"/>
            <w:ind w:left="0" w:right="0" w:firstLine="0"/>
            <w:jc w:val="left"/>
            <w:rPr>
              <w:rFonts w:ascii="Cambria" w:cs="Cambria" w:eastAsia="Cambria" w:hAnsi="Cambria"/>
              <w:b w:val="1"/>
              <w:i w:val="1"/>
              <w:smallCaps w:val="0"/>
              <w:strike w:val="0"/>
              <w:color w:val="000000"/>
              <w:sz w:val="28"/>
              <w:szCs w:val="28"/>
              <w:u w:val="none"/>
              <w:shd w:fill="auto" w:val="clear"/>
              <w:vertAlign w:val="baseline"/>
            </w:rPr>
          </w:pPr>
          <w:hyperlink w:anchor="_heading=h.1fob9te">
            <w:r w:rsidDel="00000000" w:rsidR="00000000" w:rsidRPr="00000000">
              <w:rPr>
                <w:rFonts w:ascii="Calibri Light" w:cs="Calibri Light" w:eastAsia="Calibri Light" w:hAnsi="Calibri Light"/>
                <w:b w:val="1"/>
                <w:i w:val="1"/>
                <w:smallCaps w:val="0"/>
                <w:strike w:val="0"/>
                <w:color w:val="000000"/>
                <w:sz w:val="28"/>
                <w:szCs w:val="28"/>
                <w:u w:val="none"/>
                <w:shd w:fill="auto" w:val="clear"/>
                <w:vertAlign w:val="baseline"/>
                <w:rtl w:val="0"/>
              </w:rPr>
              <w:t xml:space="preserve">GSR</w:t>
            </w:r>
          </w:hyperlink>
          <w:hyperlink w:anchor="_heading=h.1fob9te">
            <w:r w:rsidDel="00000000" w:rsidR="00000000" w:rsidRPr="00000000">
              <w:rPr>
                <w:rFonts w:ascii="Cambria" w:cs="Cambria" w:eastAsia="Cambria" w:hAnsi="Cambria"/>
                <w:b w:val="1"/>
                <w:i w:val="1"/>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A continuación, se verán ejemplos y explicaciones de todos los datos que se van a exportar en las experimentales realizadas sobre las webs del sector horeca y calzado.</w:t>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En este proyecto existen 9 estímulos proyectados a los participantes, por ejemplo:</w:t>
      </w:r>
    </w:p>
    <w:p w:rsidR="00000000" w:rsidDel="00000000" w:rsidP="00000000" w:rsidRDefault="00000000" w:rsidRPr="00000000" w14:paraId="0000000C">
      <w:pPr>
        <w:jc w:val="center"/>
        <w:rPr>
          <w:sz w:val="24"/>
          <w:szCs w:val="24"/>
        </w:rPr>
      </w:pPr>
      <w:r w:rsidDel="00000000" w:rsidR="00000000" w:rsidRPr="00000000">
        <w:rPr>
          <w:sz w:val="24"/>
          <w:szCs w:val="24"/>
        </w:rPr>
        <w:drawing>
          <wp:inline distB="114300" distT="114300" distL="114300" distR="114300">
            <wp:extent cx="5544456" cy="2149625"/>
            <wp:effectExtent b="0" l="0" r="0" t="0"/>
            <wp:docPr id="157" name="image2.png"/>
            <a:graphic>
              <a:graphicData uri="http://schemas.openxmlformats.org/drawingml/2006/picture">
                <pic:pic>
                  <pic:nvPicPr>
                    <pic:cNvPr id="0" name="image2.png"/>
                    <pic:cNvPicPr preferRelativeResize="0"/>
                  </pic:nvPicPr>
                  <pic:blipFill>
                    <a:blip r:embed="rId10"/>
                    <a:srcRect b="3073" l="1730" r="1529" t="2892"/>
                    <a:stretch>
                      <a:fillRect/>
                    </a:stretch>
                  </pic:blipFill>
                  <pic:spPr>
                    <a:xfrm>
                      <a:off x="0" y="0"/>
                      <a:ext cx="5544456" cy="21496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Independientemente de las páginas webs que te hayan tocado para analizar, hay una regla que siempre se respeta: </w:t>
      </w:r>
    </w:p>
    <w:p w:rsidR="00000000" w:rsidDel="00000000" w:rsidP="00000000" w:rsidRDefault="00000000" w:rsidRPr="00000000" w14:paraId="0000000F">
      <w:pPr>
        <w:pageBreakBefore w:val="0"/>
        <w:rPr>
          <w:sz w:val="24"/>
          <w:szCs w:val="24"/>
        </w:rPr>
      </w:pPr>
      <w:r w:rsidDel="00000000" w:rsidR="00000000" w:rsidRPr="00000000">
        <w:rPr>
          <w:sz w:val="24"/>
          <w:szCs w:val="24"/>
        </w:rPr>
        <w:drawing>
          <wp:inline distB="114300" distT="114300" distL="114300" distR="114300">
            <wp:extent cx="5731200" cy="622300"/>
            <wp:effectExtent b="0" l="0" r="0" t="0"/>
            <wp:docPr id="15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sz w:val="24"/>
          <w:szCs w:val="24"/>
          <w:rtl w:val="0"/>
        </w:rPr>
        <w:t xml:space="preserve">En el caso de zapatos, corresponde la misma regla.</w:t>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Para procesar los datos se exportan 3 archivos:</w:t>
      </w:r>
    </w:p>
    <w:p w:rsidR="00000000" w:rsidDel="00000000" w:rsidP="00000000" w:rsidRDefault="00000000" w:rsidRPr="00000000" w14:paraId="00000013">
      <w:pPr>
        <w:jc w:val="both"/>
        <w:rPr>
          <w:sz w:val="24"/>
          <w:szCs w:val="24"/>
          <w:u w:val="single"/>
        </w:rPr>
      </w:pPr>
      <w:r w:rsidDel="00000000" w:rsidR="00000000" w:rsidRPr="00000000">
        <w:rPr>
          <w:rtl w:val="0"/>
        </w:rPr>
      </w:r>
    </w:p>
    <w:p w:rsidR="00000000" w:rsidDel="00000000" w:rsidP="00000000" w:rsidRDefault="00000000" w:rsidRPr="00000000" w14:paraId="00000014">
      <w:pPr>
        <w:numPr>
          <w:ilvl w:val="0"/>
          <w:numId w:val="1"/>
        </w:numPr>
        <w:ind w:left="720" w:hanging="360"/>
        <w:jc w:val="both"/>
        <w:rPr>
          <w:i w:val="1"/>
          <w:sz w:val="24"/>
          <w:szCs w:val="24"/>
        </w:rPr>
      </w:pPr>
      <w:r w:rsidDel="00000000" w:rsidR="00000000" w:rsidRPr="00000000">
        <w:rPr>
          <w:b w:val="1"/>
          <w:i w:val="1"/>
          <w:sz w:val="24"/>
          <w:szCs w:val="24"/>
          <w:u w:val="single"/>
          <w:rtl w:val="0"/>
        </w:rPr>
        <w:t xml:space="preserve">Individual AOI Metrics</w:t>
      </w:r>
      <w:r w:rsidDel="00000000" w:rsidR="00000000" w:rsidRPr="00000000">
        <w:rPr>
          <w:i w:val="1"/>
          <w:sz w:val="24"/>
          <w:szCs w:val="24"/>
          <w:rtl w:val="0"/>
        </w:rPr>
        <w:t xml:space="preserve"> : aporta información sobre las áreas de interés marcadas en cada uno de los estímulos</w:t>
      </w:r>
    </w:p>
    <w:p w:rsidR="00000000" w:rsidDel="00000000" w:rsidP="00000000" w:rsidRDefault="00000000" w:rsidRPr="00000000" w14:paraId="00000015">
      <w:pPr>
        <w:ind w:left="720" w:firstLine="0"/>
        <w:jc w:val="both"/>
        <w:rPr>
          <w:i w:val="1"/>
          <w:sz w:val="24"/>
          <w:szCs w:val="24"/>
        </w:rPr>
      </w:pPr>
      <w:r w:rsidDel="00000000" w:rsidR="00000000" w:rsidRPr="00000000">
        <w:rPr>
          <w:rtl w:val="0"/>
        </w:rPr>
      </w:r>
    </w:p>
    <w:p w:rsidR="00000000" w:rsidDel="00000000" w:rsidP="00000000" w:rsidRDefault="00000000" w:rsidRPr="00000000" w14:paraId="00000016">
      <w:pPr>
        <w:numPr>
          <w:ilvl w:val="0"/>
          <w:numId w:val="1"/>
        </w:numPr>
        <w:ind w:left="720" w:hanging="360"/>
        <w:jc w:val="both"/>
        <w:rPr>
          <w:i w:val="1"/>
          <w:sz w:val="24"/>
          <w:szCs w:val="24"/>
        </w:rPr>
      </w:pPr>
      <w:r w:rsidDel="00000000" w:rsidR="00000000" w:rsidRPr="00000000">
        <w:rPr>
          <w:b w:val="1"/>
          <w:i w:val="1"/>
          <w:sz w:val="24"/>
          <w:szCs w:val="24"/>
          <w:u w:val="single"/>
          <w:rtl w:val="0"/>
        </w:rPr>
        <w:t xml:space="preserve">AFFDEX Statistics</w:t>
      </w:r>
      <w:r w:rsidDel="00000000" w:rsidR="00000000" w:rsidRPr="00000000">
        <w:rPr>
          <w:i w:val="1"/>
          <w:sz w:val="24"/>
          <w:szCs w:val="24"/>
          <w:rtl w:val="0"/>
        </w:rPr>
        <w:t xml:space="preserve">: aporta información sobre las expresiones faciales de los usuarios a medida que observan cada estímulo</w:t>
      </w:r>
    </w:p>
    <w:p w:rsidR="00000000" w:rsidDel="00000000" w:rsidP="00000000" w:rsidRDefault="00000000" w:rsidRPr="00000000" w14:paraId="00000017">
      <w:pPr>
        <w:ind w:left="720" w:firstLine="0"/>
        <w:jc w:val="both"/>
        <w:rPr>
          <w:i w:val="1"/>
          <w:sz w:val="24"/>
          <w:szCs w:val="24"/>
        </w:rPr>
      </w:pPr>
      <w:r w:rsidDel="00000000" w:rsidR="00000000" w:rsidRPr="00000000">
        <w:rPr>
          <w:rtl w:val="0"/>
        </w:rPr>
      </w:r>
    </w:p>
    <w:p w:rsidR="00000000" w:rsidDel="00000000" w:rsidP="00000000" w:rsidRDefault="00000000" w:rsidRPr="00000000" w14:paraId="00000018">
      <w:pPr>
        <w:numPr>
          <w:ilvl w:val="0"/>
          <w:numId w:val="1"/>
        </w:numPr>
        <w:ind w:left="720" w:hanging="360"/>
        <w:jc w:val="both"/>
        <w:rPr>
          <w:i w:val="1"/>
          <w:sz w:val="24"/>
          <w:szCs w:val="24"/>
        </w:rPr>
      </w:pPr>
      <w:r w:rsidDel="00000000" w:rsidR="00000000" w:rsidRPr="00000000">
        <w:rPr>
          <w:b w:val="1"/>
          <w:i w:val="1"/>
          <w:sz w:val="24"/>
          <w:szCs w:val="24"/>
          <w:u w:val="single"/>
          <w:rtl w:val="0"/>
        </w:rPr>
        <w:t xml:space="preserve">GSR Summary scores</w:t>
      </w:r>
      <w:r w:rsidDel="00000000" w:rsidR="00000000" w:rsidRPr="00000000">
        <w:rPr>
          <w:i w:val="1"/>
          <w:sz w:val="24"/>
          <w:szCs w:val="24"/>
          <w:rtl w:val="0"/>
        </w:rPr>
        <w:t xml:space="preserve">: Indica la cantidad de picos emocionales sentidos por cada uno de los usuarios en cada estímulo.</w:t>
      </w:r>
    </w:p>
    <w:p w:rsidR="00000000" w:rsidDel="00000000" w:rsidP="00000000" w:rsidRDefault="00000000" w:rsidRPr="00000000" w14:paraId="00000019">
      <w:pPr>
        <w:jc w:val="both"/>
        <w:rPr>
          <w:i w:val="1"/>
          <w:sz w:val="24"/>
          <w:szCs w:val="24"/>
        </w:rPr>
      </w:pPr>
      <w:r w:rsidDel="00000000" w:rsidR="00000000" w:rsidRPr="00000000">
        <w:rPr>
          <w:rtl w:val="0"/>
        </w:rPr>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Es </w:t>
      </w:r>
      <w:r w:rsidDel="00000000" w:rsidR="00000000" w:rsidRPr="00000000">
        <w:rPr>
          <w:sz w:val="24"/>
          <w:szCs w:val="24"/>
          <w:u w:val="single"/>
          <w:rtl w:val="0"/>
        </w:rPr>
        <w:t xml:space="preserve">muy importante</w:t>
      </w:r>
      <w:r w:rsidDel="00000000" w:rsidR="00000000" w:rsidRPr="00000000">
        <w:rPr>
          <w:sz w:val="24"/>
          <w:szCs w:val="24"/>
          <w:rtl w:val="0"/>
        </w:rPr>
        <w:t xml:space="preserve"> tener en cuenta que a la hora de cruzar datos tenemos que </w:t>
      </w:r>
      <w:r w:rsidDel="00000000" w:rsidR="00000000" w:rsidRPr="00000000">
        <w:rPr>
          <w:sz w:val="24"/>
          <w:szCs w:val="24"/>
          <w:u w:val="single"/>
          <w:rtl w:val="0"/>
        </w:rPr>
        <w:t xml:space="preserve">reemplazar todos los puntos por comas en excel</w:t>
      </w:r>
      <w:r w:rsidDel="00000000" w:rsidR="00000000" w:rsidRPr="00000000">
        <w:rPr>
          <w:sz w:val="24"/>
          <w:szCs w:val="24"/>
          <w:rtl w:val="0"/>
        </w:rPr>
        <w:t xml:space="preserve">. </w:t>
      </w:r>
    </w:p>
    <w:p w:rsidR="00000000" w:rsidDel="00000000" w:rsidP="00000000" w:rsidRDefault="00000000" w:rsidRPr="00000000" w14:paraId="0000001B">
      <w:pPr>
        <w:jc w:val="both"/>
        <w:rPr>
          <w:sz w:val="24"/>
          <w:szCs w:val="24"/>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Para ello hacemos lo siguiente:</w:t>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Seleccionamos toda la tabla</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Vamos a inicio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Buscar y seleccionar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Reemplazar</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Buscar: “ . “</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Reemplazar con: ” ,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Seleccionar “Reemplazar todas”</w:t>
      </w:r>
    </w:p>
    <w:p w:rsidR="00000000" w:rsidDel="00000000" w:rsidP="00000000" w:rsidRDefault="00000000" w:rsidRPr="00000000" w14:paraId="00000023">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spacing w:after="0" w:before="240" w:line="240" w:lineRule="auto"/>
        <w:jc w:val="both"/>
        <w:rPr>
          <w:rFonts w:ascii="Calibri Light" w:cs="Calibri Light" w:eastAsia="Calibri Light" w:hAnsi="Calibri Light"/>
          <w:color w:val="2f5496"/>
          <w:sz w:val="36"/>
          <w:szCs w:val="36"/>
        </w:rPr>
      </w:pPr>
      <w:bookmarkStart w:colFirst="0" w:colLast="0" w:name="_heading=h.gjdgxs" w:id="0"/>
      <w:bookmarkEnd w:id="0"/>
      <w:r w:rsidDel="00000000" w:rsidR="00000000" w:rsidRPr="00000000">
        <w:rPr>
          <w:rFonts w:ascii="Calibri Light" w:cs="Calibri Light" w:eastAsia="Calibri Light" w:hAnsi="Calibri Light"/>
          <w:color w:val="2f5496"/>
          <w:sz w:val="36"/>
          <w:szCs w:val="36"/>
          <w:rtl w:val="0"/>
        </w:rPr>
        <w:t xml:space="preserve">EYE TRACKING – AOI</w:t>
      </w:r>
    </w:p>
    <w:p w:rsidR="00000000" w:rsidDel="00000000" w:rsidP="00000000" w:rsidRDefault="00000000" w:rsidRPr="00000000" w14:paraId="00000025">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6">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análisis de los datos de Eye tracking y las áreas de interés (AOI) utilizaremos el programa iMotions. Una vez realizadas las experimentales, se marcan las áreas de interés.</w:t>
      </w:r>
    </w:p>
    <w:p w:rsidR="00000000" w:rsidDel="00000000" w:rsidP="00000000" w:rsidRDefault="00000000" w:rsidRPr="00000000" w14:paraId="00000027">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2596598" cy="3167063"/>
            <wp:effectExtent b="0" l="0" r="0" t="0"/>
            <wp:docPr id="158" name="image4.png"/>
            <a:graphic>
              <a:graphicData uri="http://schemas.openxmlformats.org/drawingml/2006/picture">
                <pic:pic>
                  <pic:nvPicPr>
                    <pic:cNvPr id="0" name="image4.png"/>
                    <pic:cNvPicPr preferRelativeResize="0"/>
                  </pic:nvPicPr>
                  <pic:blipFill>
                    <a:blip r:embed="rId12"/>
                    <a:srcRect b="0" l="48837" r="0" t="0"/>
                    <a:stretch>
                      <a:fillRect/>
                    </a:stretch>
                  </pic:blipFill>
                  <pic:spPr>
                    <a:xfrm>
                      <a:off x="0" y="0"/>
                      <a:ext cx="2596598" cy="3167063"/>
                    </a:xfrm>
                    <a:prstGeom prst="rect"/>
                    <a:ln/>
                  </pic:spPr>
                </pic:pic>
              </a:graphicData>
            </a:graphic>
          </wp:inline>
        </w:drawing>
      </w:r>
      <w:r w:rsidDel="00000000" w:rsidR="00000000" w:rsidRPr="00000000">
        <w:rPr>
          <w:sz w:val="24"/>
          <w:szCs w:val="24"/>
        </w:rPr>
        <w:drawing>
          <wp:inline distB="114300" distT="114300" distL="114300" distR="114300">
            <wp:extent cx="2605088" cy="3126105"/>
            <wp:effectExtent b="0" l="0" r="0" t="0"/>
            <wp:docPr id="161" name="image6.png"/>
            <a:graphic>
              <a:graphicData uri="http://schemas.openxmlformats.org/drawingml/2006/picture">
                <pic:pic>
                  <pic:nvPicPr>
                    <pic:cNvPr id="0" name="image6.png"/>
                    <pic:cNvPicPr preferRelativeResize="0"/>
                  </pic:nvPicPr>
                  <pic:blipFill>
                    <a:blip r:embed="rId13"/>
                    <a:srcRect b="0" l="49612" r="0" t="0"/>
                    <a:stretch>
                      <a:fillRect/>
                    </a:stretch>
                  </pic:blipFill>
                  <pic:spPr>
                    <a:xfrm>
                      <a:off x="0" y="0"/>
                      <a:ext cx="2605088" cy="3126105"/>
                    </a:xfrm>
                    <a:prstGeom prst="rect"/>
                    <a:ln/>
                  </pic:spPr>
                </pic:pic>
              </a:graphicData>
            </a:graphic>
          </wp:inline>
        </w:drawing>
      </w:r>
      <w:r w:rsidDel="00000000" w:rsidR="00000000" w:rsidRPr="00000000">
        <w:rPr>
          <w:sz w:val="24"/>
          <w:szCs w:val="24"/>
        </w:rPr>
        <w:drawing>
          <wp:inline distB="114300" distT="114300" distL="114300" distR="114300">
            <wp:extent cx="2838450" cy="3705225"/>
            <wp:effectExtent b="0" l="0" r="0" t="0"/>
            <wp:docPr id="160" name="image5.png"/>
            <a:graphic>
              <a:graphicData uri="http://schemas.openxmlformats.org/drawingml/2006/picture">
                <pic:pic>
                  <pic:nvPicPr>
                    <pic:cNvPr id="0" name="image5.png"/>
                    <pic:cNvPicPr preferRelativeResize="0"/>
                  </pic:nvPicPr>
                  <pic:blipFill>
                    <a:blip r:embed="rId14"/>
                    <a:srcRect b="0" l="50497" r="0" t="0"/>
                    <a:stretch>
                      <a:fillRect/>
                    </a:stretch>
                  </pic:blipFill>
                  <pic:spPr>
                    <a:xfrm>
                      <a:off x="0" y="0"/>
                      <a:ext cx="28384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spacing w:line="240" w:lineRule="auto"/>
        <w:jc w:val="both"/>
        <w:rPr>
          <w:rFonts w:ascii="Calibri" w:cs="Calibri" w:eastAsia="Calibri" w:hAnsi="Calibri"/>
          <w:color w:val="ff0000"/>
          <w:sz w:val="28"/>
          <w:szCs w:val="28"/>
        </w:rPr>
      </w:pPr>
      <w:r w:rsidDel="00000000" w:rsidR="00000000" w:rsidRPr="00000000">
        <w:rPr>
          <w:rFonts w:ascii="Calibri" w:cs="Calibri" w:eastAsia="Calibri" w:hAnsi="Calibri"/>
          <w:sz w:val="28"/>
          <w:szCs w:val="28"/>
          <w:rtl w:val="0"/>
        </w:rPr>
        <w:t xml:space="preserve">A continuación, se exportan los datos. Los datos se exportan en un archivo .csv que debemos abrir con Excel. En este caso también se han de ordenar los datos seleccionando toda la columna “A” y yendo a datos </w:t>
      </w:r>
      <w:r w:rsidDel="00000000" w:rsidR="00000000" w:rsidRPr="00000000">
        <w:rPr>
          <w:rFonts w:ascii="Wingdings" w:cs="Wingdings" w:eastAsia="Wingdings" w:hAnsi="Wingdings"/>
          <w:sz w:val="28"/>
          <w:szCs w:val="28"/>
          <w:rtl w:val="0"/>
        </w:rPr>
        <w:t xml:space="preserve">🡪</w:t>
      </w:r>
      <w:r w:rsidDel="00000000" w:rsidR="00000000" w:rsidRPr="00000000">
        <w:rPr>
          <w:rFonts w:ascii="Calibri" w:cs="Calibri" w:eastAsia="Calibri" w:hAnsi="Calibri"/>
          <w:sz w:val="28"/>
          <w:szCs w:val="28"/>
          <w:rtl w:val="0"/>
        </w:rPr>
        <w:t xml:space="preserve"> texto en columnas </w:t>
      </w:r>
      <w:r w:rsidDel="00000000" w:rsidR="00000000" w:rsidRPr="00000000">
        <w:rPr>
          <w:rFonts w:ascii="Wingdings" w:cs="Wingdings" w:eastAsia="Wingdings" w:hAnsi="Wingdings"/>
          <w:sz w:val="28"/>
          <w:szCs w:val="28"/>
          <w:rtl w:val="0"/>
        </w:rPr>
        <w:t xml:space="preserve">🡪</w:t>
      </w:r>
      <w:r w:rsidDel="00000000" w:rsidR="00000000" w:rsidRPr="00000000">
        <w:rPr>
          <w:rFonts w:ascii="Calibri" w:cs="Calibri" w:eastAsia="Calibri" w:hAnsi="Calibri"/>
          <w:sz w:val="28"/>
          <w:szCs w:val="28"/>
          <w:rtl w:val="0"/>
        </w:rPr>
        <w:t xml:space="preserve"> delimitado </w:t>
      </w:r>
      <w:r w:rsidDel="00000000" w:rsidR="00000000" w:rsidRPr="00000000">
        <w:rPr>
          <w:rFonts w:ascii="Wingdings" w:cs="Wingdings" w:eastAsia="Wingdings" w:hAnsi="Wingdings"/>
          <w:sz w:val="28"/>
          <w:szCs w:val="28"/>
          <w:rtl w:val="0"/>
        </w:rPr>
        <w:t xml:space="preserve">🡪</w:t>
      </w:r>
      <w:r w:rsidDel="00000000" w:rsidR="00000000" w:rsidRPr="00000000">
        <w:rPr>
          <w:rFonts w:ascii="Calibri" w:cs="Calibri" w:eastAsia="Calibri" w:hAnsi="Calibri"/>
          <w:sz w:val="28"/>
          <w:szCs w:val="28"/>
          <w:rtl w:val="0"/>
        </w:rPr>
        <w:t xml:space="preserve"> tabulación </w:t>
      </w:r>
      <w:r w:rsidDel="00000000" w:rsidR="00000000" w:rsidRPr="00000000">
        <w:rPr>
          <w:rFonts w:ascii="Wingdings" w:cs="Wingdings" w:eastAsia="Wingdings" w:hAnsi="Wingdings"/>
          <w:sz w:val="28"/>
          <w:szCs w:val="28"/>
          <w:rtl w:val="0"/>
        </w:rPr>
        <w:t xml:space="preserve">🡪</w:t>
      </w:r>
      <w:r w:rsidDel="00000000" w:rsidR="00000000" w:rsidRPr="00000000">
        <w:rPr>
          <w:rFonts w:ascii="Calibri" w:cs="Calibri" w:eastAsia="Calibri" w:hAnsi="Calibri"/>
          <w:sz w:val="28"/>
          <w:szCs w:val="28"/>
          <w:rtl w:val="0"/>
        </w:rPr>
        <w:t xml:space="preserve"> general </w:t>
      </w:r>
      <w:r w:rsidDel="00000000" w:rsidR="00000000" w:rsidRPr="00000000">
        <w:rPr>
          <w:rFonts w:ascii="Wingdings" w:cs="Wingdings" w:eastAsia="Wingdings" w:hAnsi="Wingdings"/>
          <w:sz w:val="28"/>
          <w:szCs w:val="28"/>
          <w:rtl w:val="0"/>
        </w:rPr>
        <w:t xml:space="preserve">🡪</w:t>
      </w:r>
      <w:r w:rsidDel="00000000" w:rsidR="00000000" w:rsidRPr="00000000">
        <w:rPr>
          <w:rFonts w:ascii="Calibri" w:cs="Calibri" w:eastAsia="Calibri" w:hAnsi="Calibri"/>
          <w:sz w:val="28"/>
          <w:szCs w:val="28"/>
          <w:rtl w:val="0"/>
        </w:rPr>
        <w:t xml:space="preserve"> finalizar. </w:t>
      </w:r>
      <w:r w:rsidDel="00000000" w:rsidR="00000000" w:rsidRPr="00000000">
        <w:rPr>
          <w:rFonts w:ascii="Calibri" w:cs="Calibri" w:eastAsia="Calibri" w:hAnsi="Calibri"/>
          <w:color w:val="ff0000"/>
          <w:sz w:val="28"/>
          <w:szCs w:val="28"/>
          <w:rtl w:val="0"/>
        </w:rPr>
        <w:t xml:space="preserve">(ver ejemplo de tablas en excel)</w:t>
      </w:r>
    </w:p>
    <w:p w:rsidR="00000000" w:rsidDel="00000000" w:rsidP="00000000" w:rsidRDefault="00000000" w:rsidRPr="00000000" w14:paraId="0000002B">
      <w:pPr>
        <w:spacing w:line="240" w:lineRule="auto"/>
        <w:jc w:val="both"/>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02C">
      <w:pPr>
        <w:spacing w:line="240" w:lineRule="auto"/>
        <w:jc w:val="both"/>
        <w:rPr>
          <w:rFonts w:ascii="Calibri" w:cs="Calibri" w:eastAsia="Calibri" w:hAnsi="Calibri"/>
          <w:sz w:val="28"/>
          <w:szCs w:val="28"/>
          <w:highlight w:val="yellow"/>
        </w:rPr>
      </w:pPr>
      <w:r w:rsidDel="00000000" w:rsidR="00000000" w:rsidRPr="00000000">
        <w:rPr>
          <w:rFonts w:ascii="Calibri" w:cs="Calibri" w:eastAsia="Calibri" w:hAnsi="Calibri"/>
          <w:sz w:val="28"/>
          <w:szCs w:val="28"/>
          <w:highlight w:val="yellow"/>
          <w:rtl w:val="0"/>
        </w:rPr>
        <w:t xml:space="preserve">Si bien hay muchas columnas con muchos datos, los que más nos interesan son:</w:t>
      </w:r>
    </w:p>
    <w:p w:rsidR="00000000" w:rsidDel="00000000" w:rsidP="00000000" w:rsidRDefault="00000000" w:rsidRPr="00000000" w14:paraId="0000002D">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E">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Study name</w:t>
      </w:r>
      <w:r w:rsidDel="00000000" w:rsidR="00000000" w:rsidRPr="00000000">
        <w:rPr>
          <w:rFonts w:ascii="Calibri" w:cs="Calibri" w:eastAsia="Calibri" w:hAnsi="Calibri"/>
          <w:sz w:val="28"/>
          <w:szCs w:val="28"/>
          <w:rtl w:val="0"/>
        </w:rPr>
        <w:t xml:space="preserve">: nombre del estudio</w:t>
      </w:r>
      <w:r w:rsidDel="00000000" w:rsidR="00000000" w:rsidRPr="00000000">
        <w:rPr>
          <w:rtl w:val="0"/>
        </w:rPr>
      </w:r>
    </w:p>
    <w:p w:rsidR="00000000" w:rsidDel="00000000" w:rsidP="00000000" w:rsidRDefault="00000000" w:rsidRPr="00000000" w14:paraId="0000002F">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Respondent name</w:t>
      </w:r>
      <w:r w:rsidDel="00000000" w:rsidR="00000000" w:rsidRPr="00000000">
        <w:rPr>
          <w:rFonts w:ascii="Calibri" w:cs="Calibri" w:eastAsia="Calibri" w:hAnsi="Calibri"/>
          <w:sz w:val="28"/>
          <w:szCs w:val="28"/>
          <w:rtl w:val="0"/>
        </w:rPr>
        <w:t xml:space="preserve">: nombre del encuestado</w:t>
      </w:r>
      <w:r w:rsidDel="00000000" w:rsidR="00000000" w:rsidRPr="00000000">
        <w:rPr>
          <w:rtl w:val="0"/>
        </w:rPr>
      </w:r>
    </w:p>
    <w:p w:rsidR="00000000" w:rsidDel="00000000" w:rsidP="00000000" w:rsidRDefault="00000000" w:rsidRPr="00000000" w14:paraId="00000030">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Age</w:t>
      </w:r>
      <w:r w:rsidDel="00000000" w:rsidR="00000000" w:rsidRPr="00000000">
        <w:rPr>
          <w:rFonts w:ascii="Calibri" w:cs="Calibri" w:eastAsia="Calibri" w:hAnsi="Calibri"/>
          <w:sz w:val="28"/>
          <w:szCs w:val="28"/>
          <w:rtl w:val="0"/>
        </w:rPr>
        <w:t xml:space="preserve">: edad</w:t>
      </w:r>
      <w:r w:rsidDel="00000000" w:rsidR="00000000" w:rsidRPr="00000000">
        <w:rPr>
          <w:rtl w:val="0"/>
        </w:rPr>
      </w:r>
    </w:p>
    <w:p w:rsidR="00000000" w:rsidDel="00000000" w:rsidP="00000000" w:rsidRDefault="00000000" w:rsidRPr="00000000" w14:paraId="00000031">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Type</w:t>
      </w:r>
      <w:r w:rsidDel="00000000" w:rsidR="00000000" w:rsidRPr="00000000">
        <w:rPr>
          <w:rFonts w:ascii="Calibri" w:cs="Calibri" w:eastAsia="Calibri" w:hAnsi="Calibri"/>
          <w:sz w:val="28"/>
          <w:szCs w:val="28"/>
          <w:u w:val="single"/>
          <w:rtl w:val="0"/>
        </w:rPr>
        <w:t xml:space="preserve">:</w:t>
      </w:r>
      <w:r w:rsidDel="00000000" w:rsidR="00000000" w:rsidRPr="00000000">
        <w:rPr>
          <w:rFonts w:ascii="Calibri" w:cs="Calibri" w:eastAsia="Calibri" w:hAnsi="Calibri"/>
          <w:sz w:val="28"/>
          <w:szCs w:val="28"/>
          <w:rtl w:val="0"/>
        </w:rPr>
        <w:t xml:space="preserve"> Indica si los datos posteriores corresponden a un estímulo o un área de interés marcada (AOI’s)</w:t>
      </w:r>
      <w:r w:rsidDel="00000000" w:rsidR="00000000" w:rsidRPr="00000000">
        <w:rPr>
          <w:rtl w:val="0"/>
        </w:rPr>
      </w:r>
    </w:p>
    <w:p w:rsidR="00000000" w:rsidDel="00000000" w:rsidP="00000000" w:rsidRDefault="00000000" w:rsidRPr="00000000" w14:paraId="00000032">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Label</w:t>
      </w:r>
      <w:r w:rsidDel="00000000" w:rsidR="00000000" w:rsidRPr="00000000">
        <w:rPr>
          <w:rFonts w:ascii="Calibri" w:cs="Calibri" w:eastAsia="Calibri" w:hAnsi="Calibri"/>
          <w:sz w:val="28"/>
          <w:szCs w:val="28"/>
          <w:u w:val="single"/>
          <w:rtl w:val="0"/>
        </w:rPr>
        <w:t xml:space="preserve">:</w:t>
      </w:r>
      <w:r w:rsidDel="00000000" w:rsidR="00000000" w:rsidRPr="00000000">
        <w:rPr>
          <w:rFonts w:ascii="Calibri" w:cs="Calibri" w:eastAsia="Calibri" w:hAnsi="Calibri"/>
          <w:sz w:val="28"/>
          <w:szCs w:val="28"/>
          <w:rtl w:val="0"/>
        </w:rPr>
        <w:t xml:space="preserve"> es el nombre que se le asignó al área de interés al momento de marcarla. Ej: Claim, producto, marca…</w:t>
      </w:r>
      <w:r w:rsidDel="00000000" w:rsidR="00000000" w:rsidRPr="00000000">
        <w:rPr>
          <w:rtl w:val="0"/>
        </w:rPr>
      </w:r>
    </w:p>
    <w:p w:rsidR="00000000" w:rsidDel="00000000" w:rsidP="00000000" w:rsidRDefault="00000000" w:rsidRPr="00000000" w14:paraId="00000033">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Start (ms):</w:t>
      </w:r>
      <w:r w:rsidDel="00000000" w:rsidR="00000000" w:rsidRPr="00000000">
        <w:rPr>
          <w:rFonts w:ascii="Calibri" w:cs="Calibri" w:eastAsia="Calibri" w:hAnsi="Calibri"/>
          <w:sz w:val="28"/>
          <w:szCs w:val="28"/>
          <w:rtl w:val="0"/>
        </w:rPr>
        <w:t xml:space="preserve"> Momento en el que empezó la grabación, expresado en milisegundos. </w:t>
      </w:r>
      <w:r w:rsidDel="00000000" w:rsidR="00000000" w:rsidRPr="00000000">
        <w:rPr>
          <w:rtl w:val="0"/>
        </w:rPr>
      </w:r>
    </w:p>
    <w:p w:rsidR="00000000" w:rsidDel="00000000" w:rsidP="00000000" w:rsidRDefault="00000000" w:rsidRPr="00000000" w14:paraId="00000034">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Duration:</w:t>
      </w:r>
      <w:r w:rsidDel="00000000" w:rsidR="00000000" w:rsidRPr="00000000">
        <w:rPr>
          <w:rFonts w:ascii="Calibri" w:cs="Calibri" w:eastAsia="Calibri" w:hAnsi="Calibri"/>
          <w:sz w:val="28"/>
          <w:szCs w:val="28"/>
          <w:rtl w:val="0"/>
        </w:rPr>
        <w:t xml:space="preserve"> La duración expresada en milisegundos</w:t>
      </w:r>
      <w:r w:rsidDel="00000000" w:rsidR="00000000" w:rsidRPr="00000000">
        <w:rPr>
          <w:rtl w:val="0"/>
        </w:rPr>
      </w:r>
    </w:p>
    <w:p w:rsidR="00000000" w:rsidDel="00000000" w:rsidP="00000000" w:rsidRDefault="00000000" w:rsidRPr="00000000" w14:paraId="00000035">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Parent stimulus</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Las filas que correspondan a un área de interés marcada indicarán que tienen un estímulo padre. En esta columna se indica cual es el estímulo en el que se marco esa AOI.</w:t>
      </w:r>
      <w:r w:rsidDel="00000000" w:rsidR="00000000" w:rsidRPr="00000000">
        <w:rPr>
          <w:rtl w:val="0"/>
        </w:rPr>
      </w:r>
    </w:p>
    <w:p w:rsidR="00000000" w:rsidDel="00000000" w:rsidP="00000000" w:rsidRDefault="00000000" w:rsidRPr="00000000" w14:paraId="00000036">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TTFF </w:t>
      </w:r>
      <w:r w:rsidDel="00000000" w:rsidR="00000000" w:rsidRPr="00000000">
        <w:rPr>
          <w:rFonts w:ascii="Calibri" w:cs="Calibri" w:eastAsia="Calibri" w:hAnsi="Calibri"/>
          <w:b w:val="1"/>
          <w:sz w:val="28"/>
          <w:szCs w:val="28"/>
          <w:rtl w:val="0"/>
        </w:rPr>
        <w:t xml:space="preserve">– (ms):</w:t>
      </w:r>
      <w:r w:rsidDel="00000000" w:rsidR="00000000" w:rsidRPr="00000000">
        <w:rPr>
          <w:rFonts w:ascii="Calibri" w:cs="Calibri" w:eastAsia="Calibri" w:hAnsi="Calibri"/>
          <w:sz w:val="28"/>
          <w:szCs w:val="28"/>
          <w:rtl w:val="0"/>
        </w:rPr>
        <w:t xml:space="preserve"> Tiempo que tarda la persona en observar por primera vez el área de interés.</w:t>
      </w:r>
      <w:r w:rsidDel="00000000" w:rsidR="00000000" w:rsidRPr="00000000">
        <w:rPr>
          <w:rtl w:val="0"/>
        </w:rPr>
      </w:r>
    </w:p>
    <w:p w:rsidR="00000000" w:rsidDel="00000000" w:rsidP="00000000" w:rsidRDefault="00000000" w:rsidRPr="00000000" w14:paraId="00000037">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Time spent </w:t>
      </w:r>
      <w:r w:rsidDel="00000000" w:rsidR="00000000" w:rsidRPr="00000000">
        <w:rPr>
          <w:rFonts w:ascii="Calibri" w:cs="Calibri" w:eastAsia="Calibri" w:hAnsi="Calibri"/>
          <w:b w:val="1"/>
          <w:sz w:val="28"/>
          <w:szCs w:val="28"/>
          <w:rtl w:val="0"/>
        </w:rPr>
        <w:t xml:space="preserve">– F (ms):</w:t>
      </w:r>
      <w:r w:rsidDel="00000000" w:rsidR="00000000" w:rsidRPr="00000000">
        <w:rPr>
          <w:rFonts w:ascii="Calibri" w:cs="Calibri" w:eastAsia="Calibri" w:hAnsi="Calibri"/>
          <w:sz w:val="28"/>
          <w:szCs w:val="28"/>
          <w:rtl w:val="0"/>
        </w:rPr>
        <w:t xml:space="preserve"> Tiempo gastado observando la AOI, basado en la duración total de todos las fijaciones de los participantes</w:t>
      </w:r>
      <w:r w:rsidDel="00000000" w:rsidR="00000000" w:rsidRPr="00000000">
        <w:rPr>
          <w:rtl w:val="0"/>
        </w:rPr>
      </w:r>
    </w:p>
    <w:p w:rsidR="00000000" w:rsidDel="00000000" w:rsidP="00000000" w:rsidRDefault="00000000" w:rsidRPr="00000000" w14:paraId="00000038">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Time spent </w:t>
      </w:r>
      <w:r w:rsidDel="00000000" w:rsidR="00000000" w:rsidRPr="00000000">
        <w:rPr>
          <w:rFonts w:ascii="Calibri" w:cs="Calibri" w:eastAsia="Calibri" w:hAnsi="Calibri"/>
          <w:b w:val="1"/>
          <w:sz w:val="28"/>
          <w:szCs w:val="28"/>
          <w:rtl w:val="0"/>
        </w:rPr>
        <w:t xml:space="preserve">– F (%):</w:t>
      </w:r>
      <w:r w:rsidDel="00000000" w:rsidR="00000000" w:rsidRPr="00000000">
        <w:rPr>
          <w:rFonts w:ascii="Calibri" w:cs="Calibri" w:eastAsia="Calibri" w:hAnsi="Calibri"/>
          <w:sz w:val="28"/>
          <w:szCs w:val="28"/>
          <w:rtl w:val="0"/>
        </w:rPr>
        <w:t xml:space="preserve"> Tiempo gastado observando la AOI, presentado como un porcentaje del tiempo total</w:t>
      </w:r>
      <w:r w:rsidDel="00000000" w:rsidR="00000000" w:rsidRPr="00000000">
        <w:rPr>
          <w:rtl w:val="0"/>
        </w:rPr>
      </w:r>
    </w:p>
    <w:p w:rsidR="00000000" w:rsidDel="00000000" w:rsidP="00000000" w:rsidRDefault="00000000" w:rsidRPr="00000000" w14:paraId="00000039">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Time spent - G:</w:t>
      </w:r>
      <w:r w:rsidDel="00000000" w:rsidR="00000000" w:rsidRPr="00000000">
        <w:rPr>
          <w:rFonts w:ascii="Calibri" w:cs="Calibri" w:eastAsia="Calibri" w:hAnsi="Calibri"/>
          <w:sz w:val="28"/>
          <w:szCs w:val="28"/>
          <w:rtl w:val="0"/>
        </w:rPr>
        <w:t xml:space="preserve"> Tiempo gastado observando la AOI, basado en datos crudos (en miradas y no en fijaciones)</w:t>
      </w:r>
      <w:r w:rsidDel="00000000" w:rsidR="00000000" w:rsidRPr="00000000">
        <w:rPr>
          <w:rtl w:val="0"/>
        </w:rPr>
      </w:r>
    </w:p>
    <w:p w:rsidR="00000000" w:rsidDel="00000000" w:rsidP="00000000" w:rsidRDefault="00000000" w:rsidRPr="00000000" w14:paraId="0000003A">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Time spent – G (%):</w:t>
      </w:r>
      <w:r w:rsidDel="00000000" w:rsidR="00000000" w:rsidRPr="00000000">
        <w:rPr>
          <w:rFonts w:ascii="Calibri" w:cs="Calibri" w:eastAsia="Calibri" w:hAnsi="Calibri"/>
          <w:sz w:val="28"/>
          <w:szCs w:val="28"/>
          <w:rtl w:val="0"/>
        </w:rPr>
        <w:t xml:space="preserve"> Tiempo gastado observando la AOI, basado en datos crudos y calculado como un porcentaje del tiempo total</w:t>
      </w:r>
      <w:r w:rsidDel="00000000" w:rsidR="00000000" w:rsidRPr="00000000">
        <w:rPr>
          <w:rtl w:val="0"/>
        </w:rPr>
      </w:r>
    </w:p>
    <w:p w:rsidR="00000000" w:rsidDel="00000000" w:rsidP="00000000" w:rsidRDefault="00000000" w:rsidRPr="00000000" w14:paraId="0000003B">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Respondent ratio – G</w:t>
      </w:r>
      <w:r w:rsidDel="00000000" w:rsidR="00000000" w:rsidRPr="00000000">
        <w:rPr>
          <w:rFonts w:ascii="Calibri" w:cs="Calibri" w:eastAsia="Calibri" w:hAnsi="Calibri"/>
          <w:sz w:val="28"/>
          <w:szCs w:val="28"/>
          <w:rtl w:val="0"/>
        </w:rPr>
        <w:t xml:space="preserve">: Si el participante observó la AOI, se indicará de un número 1. Si no lo hizo, se indicará 0.</w:t>
      </w:r>
      <w:r w:rsidDel="00000000" w:rsidR="00000000" w:rsidRPr="00000000">
        <w:rPr>
          <w:rtl w:val="0"/>
        </w:rPr>
      </w:r>
    </w:p>
    <w:p w:rsidR="00000000" w:rsidDel="00000000" w:rsidP="00000000" w:rsidRDefault="00000000" w:rsidRPr="00000000" w14:paraId="0000003C">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Revisit – G (Revisitors):</w:t>
      </w:r>
      <w:r w:rsidDel="00000000" w:rsidR="00000000" w:rsidRPr="00000000">
        <w:rPr>
          <w:rFonts w:ascii="Calibri" w:cs="Calibri" w:eastAsia="Calibri" w:hAnsi="Calibri"/>
          <w:sz w:val="28"/>
          <w:szCs w:val="28"/>
          <w:rtl w:val="0"/>
        </w:rPr>
        <w:t xml:space="preserve"> Si el participante volvió a observar la AOI, figurará un número 1, si no será 0. Basado en datos crudos</w:t>
      </w:r>
      <w:r w:rsidDel="00000000" w:rsidR="00000000" w:rsidRPr="00000000">
        <w:rPr>
          <w:rtl w:val="0"/>
        </w:rPr>
      </w:r>
    </w:p>
    <w:p w:rsidR="00000000" w:rsidDel="00000000" w:rsidP="00000000" w:rsidRDefault="00000000" w:rsidRPr="00000000" w14:paraId="0000003D">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Revisit – G (Visitors):</w:t>
      </w:r>
      <w:r w:rsidDel="00000000" w:rsidR="00000000" w:rsidRPr="00000000">
        <w:rPr>
          <w:rFonts w:ascii="Calibri" w:cs="Calibri" w:eastAsia="Calibri" w:hAnsi="Calibri"/>
          <w:sz w:val="28"/>
          <w:szCs w:val="28"/>
          <w:rtl w:val="0"/>
        </w:rPr>
        <w:t xml:space="preserve"> Si el participante observó la AOI, figurará un número 1, si no será 0. Basado en datos crudos.</w:t>
      </w:r>
      <w:r w:rsidDel="00000000" w:rsidR="00000000" w:rsidRPr="00000000">
        <w:rPr>
          <w:rtl w:val="0"/>
        </w:rPr>
      </w:r>
    </w:p>
    <w:p w:rsidR="00000000" w:rsidDel="00000000" w:rsidP="00000000" w:rsidRDefault="00000000" w:rsidRPr="00000000" w14:paraId="0000003E">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Revisit – G (Revisits):</w:t>
      </w:r>
      <w:r w:rsidDel="00000000" w:rsidR="00000000" w:rsidRPr="00000000">
        <w:rPr>
          <w:rFonts w:ascii="Calibri" w:cs="Calibri" w:eastAsia="Calibri" w:hAnsi="Calibri"/>
          <w:sz w:val="28"/>
          <w:szCs w:val="28"/>
          <w:rtl w:val="0"/>
        </w:rPr>
        <w:t xml:space="preserve"> Número de revisitas de la AOI determinada. Basado en datos crudos.</w:t>
      </w:r>
      <w:r w:rsidDel="00000000" w:rsidR="00000000" w:rsidRPr="00000000">
        <w:rPr>
          <w:rtl w:val="0"/>
        </w:rPr>
      </w:r>
    </w:p>
    <w:p w:rsidR="00000000" w:rsidDel="00000000" w:rsidP="00000000" w:rsidRDefault="00000000" w:rsidRPr="00000000" w14:paraId="0000003F">
      <w:pPr>
        <w:numPr>
          <w:ilvl w:val="0"/>
          <w:numId w:val="4"/>
        </w:numPr>
        <w:spacing w:line="240" w:lineRule="auto"/>
        <w:ind w:left="1080" w:hanging="360"/>
        <w:jc w:val="both"/>
        <w:rPr>
          <w:sz w:val="28"/>
          <w:szCs w:val="28"/>
        </w:rPr>
      </w:pPr>
      <w:r w:rsidDel="00000000" w:rsidR="00000000" w:rsidRPr="00000000">
        <w:rPr>
          <w:rFonts w:ascii="Calibri" w:cs="Calibri" w:eastAsia="Calibri" w:hAnsi="Calibri"/>
          <w:b w:val="1"/>
          <w:sz w:val="28"/>
          <w:szCs w:val="28"/>
          <w:u w:val="single"/>
          <w:rtl w:val="0"/>
        </w:rPr>
        <w:t xml:space="preserve">Dwell Time (Fixation, ms):</w:t>
      </w:r>
      <w:r w:rsidDel="00000000" w:rsidR="00000000" w:rsidRPr="00000000">
        <w:rPr>
          <w:rFonts w:ascii="Calibri" w:cs="Calibri" w:eastAsia="Calibri" w:hAnsi="Calibri"/>
          <w:sz w:val="28"/>
          <w:szCs w:val="28"/>
          <w:rtl w:val="0"/>
        </w:rPr>
        <w:t xml:space="preserve"> Este es el tiempo que permanece el participante fijandose en la AOI.</w:t>
      </w:r>
    </w:p>
    <w:p w:rsidR="00000000" w:rsidDel="00000000" w:rsidP="00000000" w:rsidRDefault="00000000" w:rsidRPr="00000000" w14:paraId="00000040">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1">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2">
      <w:pPr>
        <w:spacing w:line="240" w:lineRule="auto"/>
        <w:ind w:left="1080" w:firstLine="0"/>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43">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 primero que debemos hacer es filtrar por “TYPE” y solo incluir aquellas que sean </w:t>
      </w:r>
      <w:r w:rsidDel="00000000" w:rsidR="00000000" w:rsidRPr="00000000">
        <w:rPr>
          <w:rFonts w:ascii="Calibri" w:cs="Calibri" w:eastAsia="Calibri" w:hAnsi="Calibri"/>
          <w:sz w:val="28"/>
          <w:szCs w:val="28"/>
          <w:u w:val="single"/>
          <w:rtl w:val="0"/>
        </w:rPr>
        <w:t xml:space="preserve">áreas dinámicas</w:t>
      </w:r>
      <w:r w:rsidDel="00000000" w:rsidR="00000000" w:rsidRPr="00000000">
        <w:rPr>
          <w:rFonts w:ascii="Calibri" w:cs="Calibri" w:eastAsia="Calibri" w:hAnsi="Calibri"/>
          <w:sz w:val="28"/>
          <w:szCs w:val="28"/>
          <w:rtl w:val="0"/>
        </w:rPr>
        <w:t xml:space="preserve">, dejando de lado los estímulos. Una vez hecho esto, seleccionamos los datos ya filtrados y creamos una tabla dinámica en otra hoja.</w:t>
      </w:r>
    </w:p>
    <w:p w:rsidR="00000000" w:rsidDel="00000000" w:rsidP="00000000" w:rsidRDefault="00000000" w:rsidRPr="00000000" w14:paraId="00000044">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5">
      <w:pPr>
        <w:spacing w:line="240" w:lineRule="auto"/>
        <w:jc w:val="both"/>
        <w:rPr>
          <w:rFonts w:ascii="Calibri" w:cs="Calibri" w:eastAsia="Calibri" w:hAnsi="Calibri"/>
          <w:color w:val="ff0000"/>
          <w:sz w:val="28"/>
          <w:szCs w:val="28"/>
        </w:rPr>
      </w:pPr>
      <w:r w:rsidDel="00000000" w:rsidR="00000000" w:rsidRPr="00000000">
        <w:rPr>
          <w:rFonts w:ascii="Calibri" w:cs="Calibri" w:eastAsia="Calibri" w:hAnsi="Calibri"/>
          <w:sz w:val="28"/>
          <w:szCs w:val="28"/>
          <w:rtl w:val="0"/>
        </w:rPr>
        <w:t xml:space="preserve">En la parte de filas vamos a incluir </w:t>
      </w:r>
      <w:r w:rsidDel="00000000" w:rsidR="00000000" w:rsidRPr="00000000">
        <w:rPr>
          <w:rFonts w:ascii="Calibri" w:cs="Calibri" w:eastAsia="Calibri" w:hAnsi="Calibri"/>
          <w:b w:val="1"/>
          <w:sz w:val="28"/>
          <w:szCs w:val="28"/>
          <w:u w:val="single"/>
          <w:rtl w:val="0"/>
        </w:rPr>
        <w:t xml:space="preserve">Parent Label y Label </w:t>
      </w:r>
      <w:r w:rsidDel="00000000" w:rsidR="00000000" w:rsidRPr="00000000">
        <w:rPr>
          <w:rFonts w:ascii="Calibri" w:cs="Calibri" w:eastAsia="Calibri" w:hAnsi="Calibri"/>
          <w:sz w:val="28"/>
          <w:szCs w:val="28"/>
          <w:rtl w:val="0"/>
        </w:rPr>
        <w:t xml:space="preserve">(en ese orden) y la parte de valores incluiremos aquello que queremos analizar, como por </w:t>
      </w:r>
      <w:r w:rsidDel="00000000" w:rsidR="00000000" w:rsidRPr="00000000">
        <w:rPr>
          <w:rFonts w:ascii="Calibri" w:cs="Calibri" w:eastAsia="Calibri" w:hAnsi="Calibri"/>
          <w:sz w:val="28"/>
          <w:szCs w:val="28"/>
          <w:highlight w:val="yellow"/>
          <w:rtl w:val="0"/>
        </w:rPr>
        <w:t xml:space="preserve">ejemplo TTFF y Dwell Time</w:t>
      </w:r>
      <w:r w:rsidDel="00000000" w:rsidR="00000000" w:rsidRPr="00000000">
        <w:rPr>
          <w:rFonts w:ascii="Calibri" w:cs="Calibri" w:eastAsia="Calibri" w:hAnsi="Calibri"/>
          <w:sz w:val="28"/>
          <w:szCs w:val="28"/>
          <w:rtl w:val="0"/>
        </w:rPr>
        <w:t xml:space="preserve"> (esto siempre depende de lo que queramos saber). Es importante modificar la configuración del campo en la zona de valores y pasar de suma a promedio. </w:t>
      </w:r>
      <w:r w:rsidDel="00000000" w:rsidR="00000000" w:rsidRPr="00000000">
        <w:rPr>
          <w:rFonts w:ascii="Calibri" w:cs="Calibri" w:eastAsia="Calibri" w:hAnsi="Calibri"/>
          <w:color w:val="ff0000"/>
          <w:sz w:val="28"/>
          <w:szCs w:val="28"/>
          <w:rtl w:val="0"/>
        </w:rPr>
        <w:t xml:space="preserve">(ver ejemplo de tablas en excel)</w:t>
      </w:r>
    </w:p>
    <w:p w:rsidR="00000000" w:rsidDel="00000000" w:rsidP="00000000" w:rsidRDefault="00000000" w:rsidRPr="00000000" w14:paraId="00000046">
      <w:pPr>
        <w:keepNext w:val="0"/>
        <w:keepLines w:val="0"/>
        <w:pageBreakBefore w:val="0"/>
        <w:widowControl w:val="1"/>
        <w:pBdr>
          <w:top w:color="4f81bd" w:space="10" w:sz="4" w:val="single"/>
          <w:left w:space="0" w:sz="0" w:val="nil"/>
          <w:bottom w:color="4f81bd" w:space="10" w:sz="4" w:val="single"/>
          <w:right w:space="0" w:sz="0" w:val="nil"/>
          <w:between w:space="0" w:sz="0" w:val="nil"/>
        </w:pBdr>
        <w:shd w:fill="auto" w:val="clear"/>
        <w:spacing w:after="360" w:before="360" w:line="276" w:lineRule="auto"/>
        <w:ind w:left="864" w:right="864" w:firstLine="0"/>
        <w:jc w:val="center"/>
        <w:rPr>
          <w:rFonts w:ascii="Arial" w:cs="Arial" w:eastAsia="Arial" w:hAnsi="Arial"/>
          <w:b w:val="0"/>
          <w:i w:val="1"/>
          <w:smallCaps w:val="0"/>
          <w:strike w:val="0"/>
          <w:color w:val="4f81bd"/>
          <w:sz w:val="22"/>
          <w:szCs w:val="22"/>
          <w:u w:val="none"/>
          <w:shd w:fill="auto" w:val="clear"/>
          <w:vertAlign w:val="baseline"/>
        </w:rPr>
      </w:pPr>
      <w:r w:rsidDel="00000000" w:rsidR="00000000" w:rsidRPr="00000000">
        <w:rPr>
          <w:rFonts w:ascii="Arial" w:cs="Arial" w:eastAsia="Arial" w:hAnsi="Arial"/>
          <w:b w:val="1"/>
          <w:i w:val="1"/>
          <w:smallCaps w:val="0"/>
          <w:strike w:val="0"/>
          <w:color w:val="4f81bd"/>
          <w:sz w:val="22"/>
          <w:szCs w:val="22"/>
          <w:u w:val="none"/>
          <w:shd w:fill="auto" w:val="clear"/>
          <w:vertAlign w:val="baseline"/>
          <w:rtl w:val="0"/>
        </w:rPr>
        <w:t xml:space="preserve">PD:</w:t>
      </w:r>
      <w:r w:rsidDel="00000000" w:rsidR="00000000" w:rsidRPr="00000000">
        <w:rPr>
          <w:rFonts w:ascii="Arial" w:cs="Arial" w:eastAsia="Arial" w:hAnsi="Arial"/>
          <w:b w:val="0"/>
          <w:i w:val="1"/>
          <w:smallCaps w:val="0"/>
          <w:strike w:val="0"/>
          <w:color w:val="4f81bd"/>
          <w:sz w:val="22"/>
          <w:szCs w:val="22"/>
          <w:u w:val="none"/>
          <w:shd w:fill="auto" w:val="clear"/>
          <w:vertAlign w:val="baseline"/>
          <w:rtl w:val="0"/>
        </w:rPr>
        <w:t xml:space="preserve"> La </w:t>
      </w:r>
      <w:r w:rsidDel="00000000" w:rsidR="00000000" w:rsidRPr="00000000">
        <w:rPr>
          <w:rFonts w:ascii="Arial" w:cs="Arial" w:eastAsia="Arial" w:hAnsi="Arial"/>
          <w:b w:val="1"/>
          <w:i w:val="1"/>
          <w:smallCaps w:val="0"/>
          <w:strike w:val="0"/>
          <w:color w:val="4f81bd"/>
          <w:sz w:val="22"/>
          <w:szCs w:val="22"/>
          <w:u w:val="none"/>
          <w:shd w:fill="auto" w:val="clear"/>
          <w:vertAlign w:val="baseline"/>
          <w:rtl w:val="0"/>
        </w:rPr>
        <w:t xml:space="preserve">G</w:t>
      </w:r>
      <w:r w:rsidDel="00000000" w:rsidR="00000000" w:rsidRPr="00000000">
        <w:rPr>
          <w:rFonts w:ascii="Arial" w:cs="Arial" w:eastAsia="Arial" w:hAnsi="Arial"/>
          <w:b w:val="0"/>
          <w:i w:val="1"/>
          <w:smallCaps w:val="0"/>
          <w:strike w:val="0"/>
          <w:color w:val="4f81bd"/>
          <w:sz w:val="22"/>
          <w:szCs w:val="22"/>
          <w:u w:val="none"/>
          <w:shd w:fill="auto" w:val="clear"/>
          <w:vertAlign w:val="baseline"/>
          <w:rtl w:val="0"/>
        </w:rPr>
        <w:t xml:space="preserve"> y la </w:t>
      </w:r>
      <w:r w:rsidDel="00000000" w:rsidR="00000000" w:rsidRPr="00000000">
        <w:rPr>
          <w:rFonts w:ascii="Arial" w:cs="Arial" w:eastAsia="Arial" w:hAnsi="Arial"/>
          <w:b w:val="1"/>
          <w:i w:val="1"/>
          <w:smallCaps w:val="0"/>
          <w:strike w:val="0"/>
          <w:color w:val="4f81bd"/>
          <w:sz w:val="22"/>
          <w:szCs w:val="22"/>
          <w:u w:val="none"/>
          <w:shd w:fill="auto" w:val="clear"/>
          <w:vertAlign w:val="baseline"/>
          <w:rtl w:val="0"/>
        </w:rPr>
        <w:t xml:space="preserve">F</w:t>
      </w:r>
      <w:r w:rsidDel="00000000" w:rsidR="00000000" w:rsidRPr="00000000">
        <w:rPr>
          <w:rFonts w:ascii="Arial" w:cs="Arial" w:eastAsia="Arial" w:hAnsi="Arial"/>
          <w:b w:val="0"/>
          <w:i w:val="1"/>
          <w:smallCaps w:val="0"/>
          <w:strike w:val="0"/>
          <w:color w:val="4f81bd"/>
          <w:sz w:val="22"/>
          <w:szCs w:val="22"/>
          <w:u w:val="none"/>
          <w:shd w:fill="auto" w:val="clear"/>
          <w:vertAlign w:val="baseline"/>
          <w:rtl w:val="0"/>
        </w:rPr>
        <w:t xml:space="preserve"> tienen significados diferentes:</w:t>
      </w:r>
    </w:p>
    <w:p w:rsidR="00000000" w:rsidDel="00000000" w:rsidP="00000000" w:rsidRDefault="00000000" w:rsidRPr="00000000" w14:paraId="00000047">
      <w:pPr>
        <w:keepNext w:val="0"/>
        <w:keepLines w:val="0"/>
        <w:pageBreakBefore w:val="0"/>
        <w:widowControl w:val="1"/>
        <w:pBdr>
          <w:top w:color="4f81bd" w:space="10" w:sz="4" w:val="single"/>
          <w:left w:space="0" w:sz="0" w:val="nil"/>
          <w:bottom w:color="4f81bd" w:space="10" w:sz="4" w:val="single"/>
          <w:right w:space="0" w:sz="0" w:val="nil"/>
          <w:between w:space="0" w:sz="0" w:val="nil"/>
        </w:pBdr>
        <w:shd w:fill="auto" w:val="clear"/>
        <w:spacing w:after="360" w:before="360" w:line="276" w:lineRule="auto"/>
        <w:ind w:left="864" w:right="864" w:firstLine="0"/>
        <w:jc w:val="center"/>
        <w:rPr>
          <w:rFonts w:ascii="Arial" w:cs="Arial" w:eastAsia="Arial" w:hAnsi="Arial"/>
          <w:b w:val="0"/>
          <w:i w:val="1"/>
          <w:smallCaps w:val="0"/>
          <w:strike w:val="0"/>
          <w:color w:val="4f81bd"/>
          <w:sz w:val="22"/>
          <w:szCs w:val="22"/>
          <w:u w:val="none"/>
          <w:shd w:fill="auto" w:val="clear"/>
          <w:vertAlign w:val="baseline"/>
        </w:rPr>
      </w:pPr>
      <w:r w:rsidDel="00000000" w:rsidR="00000000" w:rsidRPr="00000000">
        <w:rPr>
          <w:rFonts w:ascii="Arial" w:cs="Arial" w:eastAsia="Arial" w:hAnsi="Arial"/>
          <w:b w:val="1"/>
          <w:i w:val="1"/>
          <w:smallCaps w:val="0"/>
          <w:strike w:val="0"/>
          <w:color w:val="4f81bd"/>
          <w:sz w:val="22"/>
          <w:szCs w:val="22"/>
          <w:u w:val="none"/>
          <w:shd w:fill="auto" w:val="clear"/>
          <w:vertAlign w:val="baseline"/>
          <w:rtl w:val="0"/>
        </w:rPr>
        <w:t xml:space="preserve">G </w:t>
      </w:r>
      <w:r w:rsidDel="00000000" w:rsidR="00000000" w:rsidRPr="00000000">
        <w:rPr>
          <w:rFonts w:ascii="Arial" w:cs="Arial" w:eastAsia="Arial" w:hAnsi="Arial"/>
          <w:b w:val="0"/>
          <w:i w:val="1"/>
          <w:smallCaps w:val="0"/>
          <w:strike w:val="0"/>
          <w:color w:val="4f81bd"/>
          <w:sz w:val="22"/>
          <w:szCs w:val="22"/>
          <w:u w:val="none"/>
          <w:shd w:fill="auto" w:val="clear"/>
          <w:vertAlign w:val="baseline"/>
          <w:rtl w:val="0"/>
        </w:rPr>
        <w:t xml:space="preserve">corresponde de GAZE</w:t>
      </w:r>
    </w:p>
    <w:p w:rsidR="00000000" w:rsidDel="00000000" w:rsidP="00000000" w:rsidRDefault="00000000" w:rsidRPr="00000000" w14:paraId="00000048">
      <w:pPr>
        <w:keepNext w:val="0"/>
        <w:keepLines w:val="0"/>
        <w:pageBreakBefore w:val="0"/>
        <w:widowControl w:val="1"/>
        <w:pBdr>
          <w:top w:color="4f81bd" w:space="10" w:sz="4" w:val="single"/>
          <w:left w:space="0" w:sz="0" w:val="nil"/>
          <w:bottom w:color="4f81bd" w:space="10" w:sz="4" w:val="single"/>
          <w:right w:space="0" w:sz="0" w:val="nil"/>
          <w:between w:space="0" w:sz="0" w:val="nil"/>
        </w:pBdr>
        <w:shd w:fill="auto" w:val="clear"/>
        <w:spacing w:after="360" w:before="360" w:line="276" w:lineRule="auto"/>
        <w:ind w:left="864" w:right="864" w:firstLine="0"/>
        <w:jc w:val="center"/>
        <w:rPr>
          <w:rFonts w:ascii="Arial" w:cs="Arial" w:eastAsia="Arial" w:hAnsi="Arial"/>
          <w:b w:val="0"/>
          <w:i w:val="1"/>
          <w:smallCaps w:val="0"/>
          <w:strike w:val="0"/>
          <w:color w:val="4f81bd"/>
          <w:sz w:val="22"/>
          <w:szCs w:val="22"/>
          <w:u w:val="none"/>
          <w:shd w:fill="auto" w:val="clear"/>
          <w:vertAlign w:val="baseline"/>
        </w:rPr>
      </w:pPr>
      <w:r w:rsidDel="00000000" w:rsidR="00000000" w:rsidRPr="00000000">
        <w:rPr>
          <w:rFonts w:ascii="Arial" w:cs="Arial" w:eastAsia="Arial" w:hAnsi="Arial"/>
          <w:b w:val="1"/>
          <w:i w:val="1"/>
          <w:smallCaps w:val="0"/>
          <w:strike w:val="0"/>
          <w:color w:val="4f81bd"/>
          <w:sz w:val="22"/>
          <w:szCs w:val="22"/>
          <w:u w:val="none"/>
          <w:shd w:fill="auto" w:val="clear"/>
          <w:vertAlign w:val="baseline"/>
          <w:rtl w:val="0"/>
        </w:rPr>
        <w:t xml:space="preserve">F</w:t>
      </w:r>
      <w:r w:rsidDel="00000000" w:rsidR="00000000" w:rsidRPr="00000000">
        <w:rPr>
          <w:rFonts w:ascii="Arial" w:cs="Arial" w:eastAsia="Arial" w:hAnsi="Arial"/>
          <w:b w:val="0"/>
          <w:i w:val="1"/>
          <w:smallCaps w:val="0"/>
          <w:strike w:val="0"/>
          <w:color w:val="4f81bd"/>
          <w:sz w:val="22"/>
          <w:szCs w:val="22"/>
          <w:u w:val="none"/>
          <w:shd w:fill="auto" w:val="clear"/>
          <w:vertAlign w:val="baseline"/>
          <w:rtl w:val="0"/>
        </w:rPr>
        <w:t xml:space="preserve"> corresponde a FIXATION</w:t>
      </w:r>
    </w:p>
    <w:p w:rsidR="00000000" w:rsidDel="00000000" w:rsidP="00000000" w:rsidRDefault="00000000" w:rsidRPr="00000000" w14:paraId="00000049">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Y recordar que está expresado en MILISEGUNDOS. Si desean, pueden calcularlo en segundos.</w:t>
      </w:r>
    </w:p>
    <w:p w:rsidR="00000000" w:rsidDel="00000000" w:rsidP="00000000" w:rsidRDefault="00000000" w:rsidRPr="00000000" w14:paraId="0000004A">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B">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poder realizar gráficos, es necesario copiar la tabla dinámica y pegarla en otro espacio como </w:t>
      </w:r>
      <w:r w:rsidDel="00000000" w:rsidR="00000000" w:rsidRPr="00000000">
        <w:rPr>
          <w:rFonts w:ascii="Calibri" w:cs="Calibri" w:eastAsia="Calibri" w:hAnsi="Calibri"/>
          <w:b w:val="1"/>
          <w:sz w:val="28"/>
          <w:szCs w:val="28"/>
          <w:u w:val="single"/>
          <w:rtl w:val="0"/>
        </w:rPr>
        <w:t xml:space="preserve">VALORES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4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Los datos de las AOIs marcados se pueden ver tanto en las imágenes como en los datos de las tablas de excel. Utilizar lo que prefiera, aunque recomendamos procesar los datos en excel directamente para hacer los gráficos.</w:t>
      </w:r>
    </w:p>
    <w:p w:rsidR="00000000" w:rsidDel="00000000" w:rsidP="00000000" w:rsidRDefault="00000000" w:rsidRPr="00000000" w14:paraId="0000004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pStyle w:val="Heading1"/>
        <w:spacing w:after="0" w:before="240" w:line="240" w:lineRule="auto"/>
        <w:jc w:val="both"/>
        <w:rPr>
          <w:rFonts w:ascii="Calibri Light" w:cs="Calibri Light" w:eastAsia="Calibri Light" w:hAnsi="Calibri Light"/>
          <w:color w:val="2f5496"/>
          <w:sz w:val="36"/>
          <w:szCs w:val="36"/>
        </w:rPr>
      </w:pPr>
      <w:bookmarkStart w:colFirst="0" w:colLast="0" w:name="_heading=h.30j0zll" w:id="1"/>
      <w:bookmarkEnd w:id="1"/>
      <w:r w:rsidDel="00000000" w:rsidR="00000000" w:rsidRPr="00000000">
        <w:rPr>
          <w:rFonts w:ascii="Calibri Light" w:cs="Calibri Light" w:eastAsia="Calibri Light" w:hAnsi="Calibri Light"/>
          <w:color w:val="2f5496"/>
          <w:sz w:val="36"/>
          <w:szCs w:val="36"/>
          <w:rtl w:val="0"/>
        </w:rPr>
        <w:t xml:space="preserve">Facial Coding</w:t>
      </w:r>
    </w:p>
    <w:p w:rsidR="00000000" w:rsidDel="00000000" w:rsidP="00000000" w:rsidRDefault="00000000" w:rsidRPr="00000000" w14:paraId="00000055">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el análisis de las microexpresiones faciales se exporta una archivo llamado AFFDEX STATISTICS.</w:t>
      </w:r>
    </w:p>
    <w:p w:rsidR="00000000" w:rsidDel="00000000" w:rsidP="00000000" w:rsidRDefault="00000000" w:rsidRPr="00000000" w14:paraId="00000057">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8">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El sistema AFFDEX clasifica las siguientes 18 expresiones faciales: </w:t>
      </w:r>
    </w:p>
    <w:p w:rsidR="00000000" w:rsidDel="00000000" w:rsidP="00000000" w:rsidRDefault="00000000" w:rsidRPr="00000000" w14:paraId="00000059">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258444" cy="3622481"/>
            <wp:effectExtent b="0" l="0" r="0" t="0"/>
            <wp:docPr id="16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258444" cy="362248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209282" cy="3195875"/>
            <wp:effectExtent b="0" l="0" r="0" t="0"/>
            <wp:docPr id="16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09282" cy="31958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 clasificación anterior se resume en 7 actitudes (tomando como referencia a Elkman): </w:t>
      </w:r>
    </w:p>
    <w:p w:rsidR="00000000" w:rsidDel="00000000" w:rsidP="00000000" w:rsidRDefault="00000000" w:rsidRPr="00000000" w14:paraId="0000005F">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400040" cy="3270250"/>
            <wp:effectExtent b="0" l="0" r="0" t="0"/>
            <wp:docPr id="16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400040"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shd w:fill="ffffff" w:val="clear"/>
        <w:spacing w:after="150" w:line="240" w:lineRule="auto"/>
        <w:jc w:val="both"/>
        <w:rPr>
          <w:rFonts w:ascii="Calibri" w:cs="Calibri" w:eastAsia="Calibri" w:hAnsi="Calibri"/>
          <w:b w:val="1"/>
          <w:color w:val="333333"/>
          <w:sz w:val="28"/>
          <w:szCs w:val="28"/>
          <w:u w:val="single"/>
        </w:rPr>
      </w:pPr>
      <w:r w:rsidDel="00000000" w:rsidR="00000000" w:rsidRPr="00000000">
        <w:rPr>
          <w:rFonts w:ascii="Calibri" w:cs="Calibri" w:eastAsia="Calibri" w:hAnsi="Calibri"/>
          <w:color w:val="333333"/>
          <w:sz w:val="28"/>
          <w:szCs w:val="28"/>
          <w:rtl w:val="0"/>
        </w:rPr>
        <w:t xml:space="preserve">Además de las expresiones y emociones anteriores, Affectiva AFFDEX calcula la </w:t>
      </w:r>
      <w:r w:rsidDel="00000000" w:rsidR="00000000" w:rsidRPr="00000000">
        <w:rPr>
          <w:rFonts w:ascii="Calibri" w:cs="Calibri" w:eastAsia="Calibri" w:hAnsi="Calibri"/>
          <w:b w:val="1"/>
          <w:color w:val="333333"/>
          <w:sz w:val="28"/>
          <w:szCs w:val="28"/>
          <w:u w:val="single"/>
          <w:rtl w:val="0"/>
        </w:rPr>
        <w:t xml:space="preserve">valencia</w:t>
      </w:r>
      <w:r w:rsidDel="00000000" w:rsidR="00000000" w:rsidRPr="00000000">
        <w:rPr>
          <w:rFonts w:ascii="Calibri" w:cs="Calibri" w:eastAsia="Calibri" w:hAnsi="Calibri"/>
          <w:color w:val="333333"/>
          <w:sz w:val="28"/>
          <w:szCs w:val="28"/>
          <w:rtl w:val="0"/>
        </w:rPr>
        <w:t xml:space="preserve"> y el </w:t>
      </w:r>
      <w:r w:rsidDel="00000000" w:rsidR="00000000" w:rsidRPr="00000000">
        <w:rPr>
          <w:rFonts w:ascii="Calibri" w:cs="Calibri" w:eastAsia="Calibri" w:hAnsi="Calibri"/>
          <w:b w:val="1"/>
          <w:color w:val="333333"/>
          <w:sz w:val="28"/>
          <w:szCs w:val="28"/>
          <w:u w:val="single"/>
          <w:rtl w:val="0"/>
        </w:rPr>
        <w:t xml:space="preserve">engagement.</w:t>
      </w:r>
    </w:p>
    <w:p w:rsidR="00000000" w:rsidDel="00000000" w:rsidP="00000000" w:rsidRDefault="00000000" w:rsidRPr="00000000" w14:paraId="00000063">
      <w:pPr>
        <w:shd w:fill="ffffff" w:val="clear"/>
        <w:spacing w:after="150" w:line="240" w:lineRule="auto"/>
        <w:jc w:val="both"/>
        <w:rPr>
          <w:rFonts w:ascii="Calibri" w:cs="Calibri" w:eastAsia="Calibri" w:hAnsi="Calibri"/>
          <w:color w:val="333333"/>
          <w:sz w:val="28"/>
          <w:szCs w:val="28"/>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1"/>
          <w:i w:val="0"/>
          <w:smallCaps w:val="0"/>
          <w:strike w:val="0"/>
          <w:color w:val="333333"/>
          <w:sz w:val="28"/>
          <w:szCs w:val="28"/>
          <w:u w:val="single"/>
          <w:shd w:fill="auto" w:val="clear"/>
          <w:vertAlign w:val="baseline"/>
          <w:rtl w:val="0"/>
        </w:rPr>
        <w:t xml:space="preserve">Valencia</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Indica si se trata de una emoción </w:t>
      </w: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positiva o negativa</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065">
      <w:pPr>
        <w:shd w:fill="ffffff" w:val="clear"/>
        <w:spacing w:after="150" w:line="240" w:lineRule="auto"/>
        <w:ind w:left="1440" w:firstLine="0"/>
        <w:jc w:val="both"/>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tl w:val="0"/>
        </w:rPr>
        <w:t xml:space="preserve">Algunas de las microexpresiones que se relacionan con una </w:t>
      </w:r>
      <w:r w:rsidDel="00000000" w:rsidR="00000000" w:rsidRPr="00000000">
        <w:rPr>
          <w:rFonts w:ascii="Calibri" w:cs="Calibri" w:eastAsia="Calibri" w:hAnsi="Calibri"/>
          <w:b w:val="1"/>
          <w:color w:val="333333"/>
          <w:sz w:val="28"/>
          <w:szCs w:val="28"/>
          <w:rtl w:val="0"/>
        </w:rPr>
        <w:t xml:space="preserve">valencia positiva</w:t>
      </w:r>
      <w:r w:rsidDel="00000000" w:rsidR="00000000" w:rsidRPr="00000000">
        <w:rPr>
          <w:rFonts w:ascii="Calibri" w:cs="Calibri" w:eastAsia="Calibri" w:hAnsi="Calibri"/>
          <w:color w:val="333333"/>
          <w:sz w:val="28"/>
          <w:szCs w:val="28"/>
          <w:rtl w:val="0"/>
        </w:rPr>
        <w:t xml:space="preserve"> son </w:t>
      </w:r>
      <w:r w:rsidDel="00000000" w:rsidR="00000000" w:rsidRPr="00000000">
        <w:rPr>
          <w:rFonts w:ascii="Calibri" w:cs="Calibri" w:eastAsia="Calibri" w:hAnsi="Calibri"/>
          <w:color w:val="333333"/>
          <w:sz w:val="28"/>
          <w:szCs w:val="28"/>
          <w:u w:val="single"/>
          <w:rtl w:val="0"/>
        </w:rPr>
        <w:t xml:space="preserve">la sonrisa y el levantamiento de mejillas</w:t>
      </w:r>
      <w:r w:rsidDel="00000000" w:rsidR="00000000" w:rsidRPr="00000000">
        <w:rPr>
          <w:rFonts w:ascii="Calibri" w:cs="Calibri" w:eastAsia="Calibri" w:hAnsi="Calibri"/>
          <w:color w:val="333333"/>
          <w:sz w:val="28"/>
          <w:szCs w:val="28"/>
          <w:rtl w:val="0"/>
        </w:rPr>
        <w:t xml:space="preserve">. </w:t>
      </w:r>
    </w:p>
    <w:p w:rsidR="00000000" w:rsidDel="00000000" w:rsidP="00000000" w:rsidRDefault="00000000" w:rsidRPr="00000000" w14:paraId="00000066">
      <w:pPr>
        <w:shd w:fill="ffffff" w:val="clear"/>
        <w:spacing w:after="150" w:line="240" w:lineRule="auto"/>
        <w:ind w:left="1440" w:firstLine="0"/>
        <w:jc w:val="both"/>
        <w:rPr>
          <w:rFonts w:ascii="Calibri" w:cs="Calibri" w:eastAsia="Calibri" w:hAnsi="Calibri"/>
          <w:b w:val="1"/>
          <w:color w:val="333333"/>
          <w:sz w:val="28"/>
          <w:szCs w:val="28"/>
        </w:rPr>
      </w:pPr>
      <w:r w:rsidDel="00000000" w:rsidR="00000000" w:rsidRPr="00000000">
        <w:rPr>
          <w:rFonts w:ascii="Calibri" w:cs="Calibri" w:eastAsia="Calibri" w:hAnsi="Calibri"/>
          <w:color w:val="333333"/>
          <w:sz w:val="28"/>
          <w:szCs w:val="28"/>
          <w:rtl w:val="0"/>
        </w:rPr>
        <w:t xml:space="preserve">En cambio, si hay una elevación de las </w:t>
      </w:r>
      <w:r w:rsidDel="00000000" w:rsidR="00000000" w:rsidRPr="00000000">
        <w:rPr>
          <w:rFonts w:ascii="Calibri" w:cs="Calibri" w:eastAsia="Calibri" w:hAnsi="Calibri"/>
          <w:color w:val="333333"/>
          <w:sz w:val="28"/>
          <w:szCs w:val="28"/>
          <w:u w:val="single"/>
          <w:rtl w:val="0"/>
        </w:rPr>
        <w:t xml:space="preserve">cejas o un surco, un gesto de arrugar la nariz, una elevación de labio superior, una succión de labios, una elevación de mentón o una depresión en las esquinas de los labio</w:t>
      </w:r>
      <w:r w:rsidDel="00000000" w:rsidR="00000000" w:rsidRPr="00000000">
        <w:rPr>
          <w:rFonts w:ascii="Calibri" w:cs="Calibri" w:eastAsia="Calibri" w:hAnsi="Calibri"/>
          <w:color w:val="333333"/>
          <w:sz w:val="28"/>
          <w:szCs w:val="28"/>
          <w:rtl w:val="0"/>
        </w:rPr>
        <w:t xml:space="preserve">s estamos en presencia de una </w:t>
      </w:r>
      <w:r w:rsidDel="00000000" w:rsidR="00000000" w:rsidRPr="00000000">
        <w:rPr>
          <w:rFonts w:ascii="Calibri" w:cs="Calibri" w:eastAsia="Calibri" w:hAnsi="Calibri"/>
          <w:b w:val="1"/>
          <w:color w:val="333333"/>
          <w:sz w:val="28"/>
          <w:szCs w:val="28"/>
          <w:rtl w:val="0"/>
        </w:rPr>
        <w:t xml:space="preserve">valencia negativa</w:t>
      </w:r>
    </w:p>
    <w:p w:rsidR="00000000" w:rsidDel="00000000" w:rsidP="00000000" w:rsidRDefault="00000000" w:rsidRPr="00000000" w14:paraId="00000067">
      <w:pPr>
        <w:shd w:fill="ffffff" w:val="clear"/>
        <w:spacing w:after="150" w:line="240" w:lineRule="auto"/>
        <w:ind w:left="1440" w:firstLine="0"/>
        <w:jc w:val="both"/>
        <w:rPr>
          <w:rFonts w:ascii="Calibri" w:cs="Calibri" w:eastAsia="Calibri" w:hAnsi="Calibri"/>
          <w:color w:val="333333"/>
          <w:sz w:val="28"/>
          <w:szCs w:val="28"/>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1"/>
          <w:i w:val="0"/>
          <w:smallCaps w:val="0"/>
          <w:strike w:val="0"/>
          <w:color w:val="333333"/>
          <w:sz w:val="28"/>
          <w:szCs w:val="28"/>
          <w:u w:val="single"/>
          <w:shd w:fill="auto" w:val="clear"/>
          <w:vertAlign w:val="baseline"/>
          <w:rtl w:val="0"/>
        </w:rPr>
        <w:t xml:space="preserve">Engagement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una medida general del compromiso o expresividad general. Indica lo implicados que estamos al observar un estímulo.</w:t>
      </w:r>
    </w:p>
    <w:p w:rsidR="00000000" w:rsidDel="00000000" w:rsidP="00000000" w:rsidRDefault="00000000" w:rsidRPr="00000000" w14:paraId="00000069">
      <w:pPr>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Recordar que el</w:t>
      </w:r>
      <w:r w:rsidDel="00000000" w:rsidR="00000000" w:rsidRPr="00000000">
        <w:rPr>
          <w:rFonts w:ascii="Calibri" w:cs="Calibri" w:eastAsia="Calibri" w:hAnsi="Calibri"/>
          <w:sz w:val="28"/>
          <w:szCs w:val="28"/>
          <w:u w:val="single"/>
          <w:rtl w:val="0"/>
        </w:rPr>
        <w:t xml:space="preserve"> “TYPE” siempre indicará que son estímulos, y el “LABEL” indica el nombre del estímulo proyectado a la persona</w:t>
      </w:r>
      <w:r w:rsidDel="00000000" w:rsidR="00000000" w:rsidRPr="00000000">
        <w:rPr>
          <w:rFonts w:ascii="Calibri" w:cs="Calibri" w:eastAsia="Calibri" w:hAnsi="Calibri"/>
          <w:sz w:val="28"/>
          <w:szCs w:val="28"/>
          <w:rtl w:val="0"/>
        </w:rPr>
        <w:t xml:space="preserve">. Los valores de las siguientes filas son:</w:t>
      </w:r>
    </w:p>
    <w:p w:rsidR="00000000" w:rsidDel="00000000" w:rsidP="00000000" w:rsidRDefault="00000000" w:rsidRPr="00000000" w14:paraId="0000006B">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numPr>
          <w:ilvl w:val="0"/>
          <w:numId w:val="5"/>
        </w:numPr>
        <w:spacing w:line="240" w:lineRule="auto"/>
        <w:ind w:left="1080" w:hanging="360"/>
        <w:jc w:val="both"/>
        <w:rPr>
          <w:sz w:val="28"/>
          <w:szCs w:val="28"/>
        </w:rPr>
      </w:pPr>
      <w:r w:rsidDel="00000000" w:rsidR="00000000" w:rsidRPr="00000000">
        <w:rPr>
          <w:rFonts w:ascii="Calibri" w:cs="Calibri" w:eastAsia="Calibri" w:hAnsi="Calibri"/>
          <w:b w:val="1"/>
          <w:i w:val="1"/>
          <w:color w:val="333333"/>
          <w:sz w:val="28"/>
          <w:szCs w:val="28"/>
          <w:highlight w:val="white"/>
          <w:rtl w:val="0"/>
        </w:rPr>
        <w:t xml:space="preserve">Count Frames In Stimulus/Annotation/Scene</w:t>
      </w: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color w:val="333333"/>
          <w:sz w:val="28"/>
          <w:szCs w:val="28"/>
          <w:rtl w:val="0"/>
        </w:rPr>
        <w:t xml:space="preserve">El número total de fotogramas registrados para el estímulo para este participante. El recuento de fotogramas es un proxy de la cantidad de tiempo y se utiliza para calcular la variable "Porcentaje de tiempo".</w:t>
      </w:r>
      <w:r w:rsidDel="00000000" w:rsidR="00000000" w:rsidRPr="00000000">
        <w:rPr>
          <w:rtl w:val="0"/>
        </w:rPr>
      </w:r>
    </w:p>
    <w:p w:rsidR="00000000" w:rsidDel="00000000" w:rsidP="00000000" w:rsidRDefault="00000000" w:rsidRPr="00000000" w14:paraId="0000006D">
      <w:pPr>
        <w:spacing w:line="240" w:lineRule="auto"/>
        <w:ind w:left="1080" w:firstLine="0"/>
        <w:jc w:val="both"/>
        <w:rPr>
          <w:sz w:val="28"/>
          <w:szCs w:val="28"/>
        </w:rPr>
      </w:pPr>
      <w:r w:rsidDel="00000000" w:rsidR="00000000" w:rsidRPr="00000000">
        <w:rPr>
          <w:rtl w:val="0"/>
        </w:rPr>
      </w:r>
    </w:p>
    <w:p w:rsidR="00000000" w:rsidDel="00000000" w:rsidP="00000000" w:rsidRDefault="00000000" w:rsidRPr="00000000" w14:paraId="0000006E">
      <w:pPr>
        <w:numPr>
          <w:ilvl w:val="0"/>
          <w:numId w:val="5"/>
        </w:numPr>
        <w:spacing w:line="240" w:lineRule="auto"/>
        <w:ind w:left="1080" w:hanging="360"/>
        <w:jc w:val="both"/>
        <w:rPr>
          <w:sz w:val="28"/>
          <w:szCs w:val="28"/>
        </w:rPr>
      </w:pPr>
      <w:r w:rsidDel="00000000" w:rsidR="00000000" w:rsidRPr="00000000">
        <w:rPr>
          <w:rFonts w:ascii="Calibri" w:cs="Calibri" w:eastAsia="Calibri" w:hAnsi="Calibri"/>
          <w:b w:val="1"/>
          <w:i w:val="1"/>
          <w:color w:val="333333"/>
          <w:sz w:val="28"/>
          <w:szCs w:val="28"/>
          <w:highlight w:val="white"/>
          <w:rtl w:val="0"/>
        </w:rPr>
        <w:t xml:space="preserve">Joy Threshold</w:t>
      </w:r>
      <w:r w:rsidDel="00000000" w:rsidR="00000000" w:rsidRPr="00000000">
        <w:rPr>
          <w:rFonts w:ascii="Calibri" w:cs="Calibri" w:eastAsia="Calibri" w:hAnsi="Calibri"/>
          <w:i w:val="1"/>
          <w:color w:val="333333"/>
          <w:sz w:val="28"/>
          <w:szCs w:val="28"/>
          <w:highlight w:val="white"/>
          <w:rtl w:val="0"/>
        </w:rPr>
        <w:t xml:space="preserve">: </w:t>
      </w:r>
      <w:r w:rsidDel="00000000" w:rsidR="00000000" w:rsidRPr="00000000">
        <w:rPr>
          <w:rFonts w:ascii="Calibri" w:cs="Calibri" w:eastAsia="Calibri" w:hAnsi="Calibri"/>
          <w:color w:val="333333"/>
          <w:sz w:val="28"/>
          <w:szCs w:val="28"/>
          <w:rtl w:val="0"/>
        </w:rPr>
        <w:t xml:space="preserve">El umbral aplicado para la alegría</w:t>
      </w:r>
      <w:r w:rsidDel="00000000" w:rsidR="00000000" w:rsidRPr="00000000">
        <w:rPr>
          <w:rtl w:val="0"/>
        </w:rPr>
      </w:r>
    </w:p>
    <w:p w:rsidR="00000000" w:rsidDel="00000000" w:rsidP="00000000" w:rsidRDefault="00000000" w:rsidRPr="00000000" w14:paraId="0000006F">
      <w:pPr>
        <w:spacing w:line="240" w:lineRule="auto"/>
        <w:ind w:left="1080" w:firstLine="0"/>
        <w:jc w:val="both"/>
        <w:rPr>
          <w:sz w:val="28"/>
          <w:szCs w:val="28"/>
        </w:rPr>
      </w:pPr>
      <w:r w:rsidDel="00000000" w:rsidR="00000000" w:rsidRPr="00000000">
        <w:rPr>
          <w:rtl w:val="0"/>
        </w:rPr>
      </w:r>
    </w:p>
    <w:p w:rsidR="00000000" w:rsidDel="00000000" w:rsidP="00000000" w:rsidRDefault="00000000" w:rsidRPr="00000000" w14:paraId="00000070">
      <w:pPr>
        <w:numPr>
          <w:ilvl w:val="0"/>
          <w:numId w:val="5"/>
        </w:numPr>
        <w:spacing w:line="240" w:lineRule="auto"/>
        <w:ind w:left="1080" w:hanging="360"/>
        <w:jc w:val="both"/>
        <w:rPr>
          <w:sz w:val="28"/>
          <w:szCs w:val="28"/>
        </w:rPr>
      </w:pPr>
      <w:r w:rsidDel="00000000" w:rsidR="00000000" w:rsidRPr="00000000">
        <w:rPr>
          <w:rFonts w:ascii="Calibri" w:cs="Calibri" w:eastAsia="Calibri" w:hAnsi="Calibri"/>
          <w:b w:val="1"/>
          <w:i w:val="1"/>
          <w:color w:val="333333"/>
          <w:sz w:val="28"/>
          <w:szCs w:val="28"/>
          <w:highlight w:val="white"/>
          <w:rtl w:val="0"/>
        </w:rPr>
        <w:t xml:space="preserve">Joy Count Frames &gt;= Threshold</w:t>
      </w:r>
      <w:r w:rsidDel="00000000" w:rsidR="00000000" w:rsidRPr="00000000">
        <w:rPr>
          <w:rFonts w:ascii="Calibri" w:cs="Calibri" w:eastAsia="Calibri" w:hAnsi="Calibri"/>
          <w:i w:val="1"/>
          <w:color w:val="333333"/>
          <w:sz w:val="28"/>
          <w:szCs w:val="28"/>
          <w:highlight w:val="white"/>
          <w:rtl w:val="0"/>
        </w:rPr>
        <w:t xml:space="preserve">: </w:t>
      </w:r>
      <w:r w:rsidDel="00000000" w:rsidR="00000000" w:rsidRPr="00000000">
        <w:rPr>
          <w:rFonts w:ascii="Calibri" w:cs="Calibri" w:eastAsia="Calibri" w:hAnsi="Calibri"/>
          <w:color w:val="333333"/>
          <w:sz w:val="28"/>
          <w:szCs w:val="28"/>
          <w:rtl w:val="0"/>
        </w:rPr>
        <w:t xml:space="preserve">El número de observaciones para este encuestado, donde la puntuación de la evidencia fue superior a 50.</w:t>
      </w:r>
      <w:r w:rsidDel="00000000" w:rsidR="00000000" w:rsidRPr="00000000">
        <w:rPr>
          <w:rtl w:val="0"/>
        </w:rPr>
      </w:r>
    </w:p>
    <w:p w:rsidR="00000000" w:rsidDel="00000000" w:rsidP="00000000" w:rsidRDefault="00000000" w:rsidRPr="00000000" w14:paraId="00000071">
      <w:pPr>
        <w:spacing w:line="240" w:lineRule="auto"/>
        <w:ind w:left="1080" w:firstLine="0"/>
        <w:jc w:val="both"/>
        <w:rPr>
          <w:sz w:val="28"/>
          <w:szCs w:val="28"/>
        </w:rPr>
      </w:pPr>
      <w:r w:rsidDel="00000000" w:rsidR="00000000" w:rsidRPr="00000000">
        <w:rPr>
          <w:rtl w:val="0"/>
        </w:rPr>
      </w:r>
    </w:p>
    <w:p w:rsidR="00000000" w:rsidDel="00000000" w:rsidP="00000000" w:rsidRDefault="00000000" w:rsidRPr="00000000" w14:paraId="00000072">
      <w:pPr>
        <w:numPr>
          <w:ilvl w:val="0"/>
          <w:numId w:val="5"/>
        </w:numPr>
        <w:spacing w:line="240" w:lineRule="auto"/>
        <w:ind w:left="1080" w:hanging="360"/>
        <w:jc w:val="both"/>
        <w:rPr>
          <w:sz w:val="28"/>
          <w:szCs w:val="28"/>
        </w:rPr>
      </w:pPr>
      <w:r w:rsidDel="00000000" w:rsidR="00000000" w:rsidRPr="00000000">
        <w:rPr>
          <w:rFonts w:ascii="Calibri" w:cs="Calibri" w:eastAsia="Calibri" w:hAnsi="Calibri"/>
          <w:b w:val="1"/>
          <w:i w:val="1"/>
          <w:color w:val="333333"/>
          <w:sz w:val="28"/>
          <w:szCs w:val="28"/>
          <w:highlight w:val="white"/>
          <w:rtl w:val="0"/>
        </w:rPr>
        <w:t xml:space="preserve">Joy Time Percent</w:t>
      </w:r>
      <w:r w:rsidDel="00000000" w:rsidR="00000000" w:rsidRPr="00000000">
        <w:rPr>
          <w:rFonts w:ascii="Calibri" w:cs="Calibri" w:eastAsia="Calibri" w:hAnsi="Calibri"/>
          <w:b w:val="1"/>
          <w:color w:val="333333"/>
          <w:sz w:val="28"/>
          <w:szCs w:val="28"/>
          <w:rtl w:val="0"/>
        </w:rPr>
        <w:t xml:space="preserve">:</w:t>
      </w:r>
      <w:r w:rsidDel="00000000" w:rsidR="00000000" w:rsidRPr="00000000">
        <w:rPr>
          <w:rFonts w:ascii="Calibri" w:cs="Calibri" w:eastAsia="Calibri" w:hAnsi="Calibri"/>
          <w:color w:val="333333"/>
          <w:sz w:val="28"/>
          <w:szCs w:val="28"/>
          <w:rtl w:val="0"/>
        </w:rPr>
        <w:t xml:space="preserve"> tiempo de alegría La cantidad de tiempo que muestra alegría del tiempo total registrado para el estímulo. </w:t>
      </w:r>
      <w:r w:rsidDel="00000000" w:rsidR="00000000" w:rsidRPr="00000000">
        <w:rPr>
          <w:rtl w:val="0"/>
        </w:rPr>
      </w:r>
    </w:p>
    <w:p w:rsidR="00000000" w:rsidDel="00000000" w:rsidP="00000000" w:rsidRDefault="00000000" w:rsidRPr="00000000" w14:paraId="00000073">
      <w:pPr>
        <w:spacing w:line="240" w:lineRule="auto"/>
        <w:ind w:left="1080" w:firstLine="0"/>
        <w:jc w:val="both"/>
        <w:rPr>
          <w:sz w:val="28"/>
          <w:szCs w:val="28"/>
        </w:rPr>
      </w:pPr>
      <w:r w:rsidDel="00000000" w:rsidR="00000000" w:rsidRPr="00000000">
        <w:rPr>
          <w:rtl w:val="0"/>
        </w:rPr>
      </w:r>
    </w:p>
    <w:p w:rsidR="00000000" w:rsidDel="00000000" w:rsidP="00000000" w:rsidRDefault="00000000" w:rsidRPr="00000000" w14:paraId="00000074">
      <w:pPr>
        <w:shd w:fill="ffffff" w:val="clear"/>
        <w:spacing w:after="150" w:line="240" w:lineRule="auto"/>
        <w:jc w:val="both"/>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tl w:val="0"/>
        </w:rPr>
        <w:t xml:space="preserve">Estas tres variables están presentes en cada canal/emoción.</w:t>
      </w:r>
    </w:p>
    <w:p w:rsidR="00000000" w:rsidDel="00000000" w:rsidP="00000000" w:rsidRDefault="00000000" w:rsidRPr="00000000" w14:paraId="00000075">
      <w:pPr>
        <w:shd w:fill="ffffff" w:val="clear"/>
        <w:spacing w:after="150" w:line="240" w:lineRule="auto"/>
        <w:jc w:val="both"/>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tl w:val="0"/>
        </w:rPr>
        <w:t xml:space="preserve">Por otro lado, hay diferentes microexpresiones que pueden indicaran muchas emociones. Estos son algunos ejemplos:</w:t>
      </w:r>
    </w:p>
    <w:p w:rsidR="00000000" w:rsidDel="00000000" w:rsidP="00000000" w:rsidRDefault="00000000" w:rsidRPr="00000000" w14:paraId="00000076">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4385634" cy="3528543"/>
            <wp:effectExtent b="0" l="0" r="0" t="0"/>
            <wp:docPr id="16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385634" cy="352854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Aquí haremos lo mismo que en un análisis de AOI. Una vez que tenemos el archivo de Excel, generamos tablas dinámicas para analizar datos y crear gráficas. </w:t>
      </w:r>
      <w:r w:rsidDel="00000000" w:rsidR="00000000" w:rsidRPr="00000000">
        <w:rPr>
          <w:rFonts w:ascii="Calibri" w:cs="Calibri" w:eastAsia="Calibri" w:hAnsi="Calibri"/>
          <w:color w:val="ff0000"/>
          <w:sz w:val="28"/>
          <w:szCs w:val="28"/>
          <w:rtl w:val="0"/>
        </w:rPr>
        <w:t xml:space="preserve">(ver ejemplo de tablas en excel)</w:t>
      </w:r>
      <w:r w:rsidDel="00000000" w:rsidR="00000000" w:rsidRPr="00000000">
        <w:rPr>
          <w:rtl w:val="0"/>
        </w:rPr>
      </w:r>
    </w:p>
    <w:p w:rsidR="00000000" w:rsidDel="00000000" w:rsidP="00000000" w:rsidRDefault="00000000" w:rsidRPr="00000000" w14:paraId="00000079">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Creamos la tabla dinámica con el parámetro LABEL en la filas y en valores incluiremos aquellos parámetros que queremos analizar, como por ejemplo el promedio de Sadness</w:t>
      </w:r>
    </w:p>
    <w:p w:rsidR="00000000" w:rsidDel="00000000" w:rsidP="00000000" w:rsidRDefault="00000000" w:rsidRPr="00000000" w14:paraId="0000007A">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pStyle w:val="Heading1"/>
        <w:spacing w:after="0" w:before="240" w:line="240" w:lineRule="auto"/>
        <w:jc w:val="both"/>
        <w:rPr>
          <w:rFonts w:ascii="Calibri Light" w:cs="Calibri Light" w:eastAsia="Calibri Light" w:hAnsi="Calibri Light"/>
          <w:color w:val="2f5496"/>
          <w:sz w:val="36"/>
          <w:szCs w:val="36"/>
        </w:rPr>
      </w:pPr>
      <w:bookmarkStart w:colFirst="0" w:colLast="0" w:name="_heading=h.1fob9te" w:id="2"/>
      <w:bookmarkEnd w:id="2"/>
      <w:r w:rsidDel="00000000" w:rsidR="00000000" w:rsidRPr="00000000">
        <w:rPr>
          <w:rFonts w:ascii="Calibri Light" w:cs="Calibri Light" w:eastAsia="Calibri Light" w:hAnsi="Calibri Light"/>
          <w:color w:val="2f5496"/>
          <w:sz w:val="36"/>
          <w:szCs w:val="36"/>
          <w:rtl w:val="0"/>
        </w:rPr>
        <w:t xml:space="preserve">GSR</w:t>
      </w:r>
    </w:p>
    <w:p w:rsidR="00000000" w:rsidDel="00000000" w:rsidP="00000000" w:rsidRDefault="00000000" w:rsidRPr="00000000" w14:paraId="0000007C">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Las mediciones con GSR indican la </w:t>
      </w:r>
      <w:r w:rsidDel="00000000" w:rsidR="00000000" w:rsidRPr="00000000">
        <w:rPr>
          <w:rFonts w:ascii="Calibri" w:cs="Calibri" w:eastAsia="Calibri" w:hAnsi="Calibri"/>
          <w:b w:val="1"/>
          <w:sz w:val="28"/>
          <w:szCs w:val="28"/>
          <w:u w:val="single"/>
          <w:rtl w:val="0"/>
        </w:rPr>
        <w:t xml:space="preserve">intensidad emocional</w:t>
      </w:r>
      <w:r w:rsidDel="00000000" w:rsidR="00000000" w:rsidRPr="00000000">
        <w:rPr>
          <w:rFonts w:ascii="Calibri" w:cs="Calibri" w:eastAsia="Calibri" w:hAnsi="Calibri"/>
          <w:sz w:val="28"/>
          <w:szCs w:val="28"/>
          <w:rtl w:val="0"/>
        </w:rPr>
        <w:t xml:space="preserve"> que siente una persona al ver un estímulo (esto se denomina el nivel de arousal emocional).</w:t>
      </w:r>
    </w:p>
    <w:p w:rsidR="00000000" w:rsidDel="00000000" w:rsidP="00000000" w:rsidRDefault="00000000" w:rsidRPr="00000000" w14:paraId="0000007E">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 trata de una medición de la </w:t>
      </w:r>
      <w:r w:rsidDel="00000000" w:rsidR="00000000" w:rsidRPr="00000000">
        <w:rPr>
          <w:rFonts w:ascii="Calibri" w:cs="Calibri" w:eastAsia="Calibri" w:hAnsi="Calibri"/>
          <w:sz w:val="28"/>
          <w:szCs w:val="28"/>
          <w:u w:val="single"/>
          <w:rtl w:val="0"/>
        </w:rPr>
        <w:t xml:space="preserve">microsudoración de la piel</w:t>
      </w:r>
      <w:r w:rsidDel="00000000" w:rsidR="00000000" w:rsidRPr="00000000">
        <w:rPr>
          <w:rFonts w:ascii="Calibri" w:cs="Calibri" w:eastAsia="Calibri" w:hAnsi="Calibri"/>
          <w:sz w:val="28"/>
          <w:szCs w:val="28"/>
          <w:rtl w:val="0"/>
        </w:rPr>
        <w:t xml:space="preserve">, expresada en una unidad de medida llamada MICROSIEMENS (µS). </w:t>
      </w:r>
    </w:p>
    <w:p w:rsidR="00000000" w:rsidDel="00000000" w:rsidP="00000000" w:rsidRDefault="00000000" w:rsidRPr="00000000" w14:paraId="00000080">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1">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 este caso, usaremos el dispositivo SHIMMER y el sistema de procesamiento de datos iMotions. Para el análisis de la </w:t>
      </w:r>
      <w:r w:rsidDel="00000000" w:rsidR="00000000" w:rsidRPr="00000000">
        <w:rPr>
          <w:rFonts w:ascii="Calibri" w:cs="Calibri" w:eastAsia="Calibri" w:hAnsi="Calibri"/>
          <w:sz w:val="28"/>
          <w:szCs w:val="28"/>
          <w:u w:val="single"/>
          <w:rtl w:val="0"/>
        </w:rPr>
        <w:t xml:space="preserve">cantidad de picos emocionales por minuto</w:t>
      </w:r>
      <w:r w:rsidDel="00000000" w:rsidR="00000000" w:rsidRPr="00000000">
        <w:rPr>
          <w:rFonts w:ascii="Calibri" w:cs="Calibri" w:eastAsia="Calibri" w:hAnsi="Calibri"/>
          <w:sz w:val="28"/>
          <w:szCs w:val="28"/>
          <w:rtl w:val="0"/>
        </w:rPr>
        <w:t xml:space="preserve"> de los participantes, exportamos un archivo llamado GSR Summary Scores, donde veremos los 9 estímulos cargados.</w:t>
      </w:r>
    </w:p>
    <w:p w:rsidR="00000000" w:rsidDel="00000000" w:rsidP="00000000" w:rsidRDefault="00000000" w:rsidRPr="00000000" w14:paraId="00000082">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spacing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saber la cantidad de picos emocionales por minuto que sintieron en promedio los participantes en cada una de las tareas, procedemos a realizar una tabla dinámica en otra hoja de excel tal como lo hicimos con los demás archivos (filtrando siempre en TYPE, Stimulus)</w:t>
      </w:r>
    </w:p>
    <w:p w:rsidR="00000000" w:rsidDel="00000000" w:rsidP="00000000" w:rsidRDefault="00000000" w:rsidRPr="00000000" w14:paraId="00000084">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spacing w:line="240" w:lineRule="auto"/>
        <w:jc w:val="both"/>
        <w:rPr>
          <w:rFonts w:ascii="Calibri" w:cs="Calibri" w:eastAsia="Calibri" w:hAnsi="Calibri"/>
          <w:sz w:val="28"/>
          <w:szCs w:val="28"/>
        </w:rPr>
      </w:pPr>
      <w:r w:rsidDel="00000000" w:rsidR="00000000" w:rsidRPr="00000000">
        <w:rPr>
          <w:rFonts w:ascii="Calibri" w:cs="Calibri" w:eastAsia="Calibri" w:hAnsi="Calibri"/>
          <w:color w:val="ff0000"/>
          <w:sz w:val="28"/>
          <w:szCs w:val="28"/>
          <w:rtl w:val="0"/>
        </w:rPr>
        <w:t xml:space="preserve">(ver ejemplo de tablas en excel)</w:t>
      </w:r>
      <w:r w:rsidDel="00000000" w:rsidR="00000000" w:rsidRPr="00000000">
        <w:rPr>
          <w:rtl w:val="0"/>
        </w:rPr>
      </w:r>
    </w:p>
    <w:sectPr>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Calibri Light"/>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Sinespaciado">
    <w:name w:val="No Spacing"/>
    <w:link w:val="SinespaciadoCar"/>
    <w:uiPriority w:val="1"/>
    <w:qFormat w:val="1"/>
    <w:rsid w:val="00693822"/>
    <w:pPr>
      <w:spacing w:line="240" w:lineRule="auto"/>
    </w:pPr>
    <w:rPr>
      <w:rFonts w:asciiTheme="minorHAnsi" w:cstheme="minorBidi" w:eastAsiaTheme="minorEastAsia" w:hAnsiTheme="minorHAnsi"/>
      <w:lang w:eastAsia="zh-CN" w:val="en-US"/>
    </w:rPr>
  </w:style>
  <w:style w:type="character" w:styleId="SinespaciadoCar" w:customStyle="1">
    <w:name w:val="Sin espaciado Car"/>
    <w:basedOn w:val="Fuentedeprrafopredeter"/>
    <w:link w:val="Sinespaciado"/>
    <w:uiPriority w:val="1"/>
    <w:rsid w:val="00693822"/>
    <w:rPr>
      <w:rFonts w:asciiTheme="minorHAnsi" w:cstheme="minorBidi" w:eastAsiaTheme="minorEastAsia" w:hAnsiTheme="minorHAnsi"/>
      <w:lang w:eastAsia="zh-CN" w:val="en-US"/>
    </w:rPr>
  </w:style>
  <w:style w:type="paragraph" w:styleId="TtuloTDC">
    <w:name w:val="TOC Heading"/>
    <w:basedOn w:val="Ttulo1"/>
    <w:next w:val="Normal"/>
    <w:uiPriority w:val="39"/>
    <w:unhideWhenUsed w:val="1"/>
    <w:qFormat w:val="1"/>
    <w:rsid w:val="00693822"/>
    <w:pPr>
      <w:spacing w:after="0" w:before="480"/>
      <w:outlineLvl w:val="9"/>
    </w:pPr>
    <w:rPr>
      <w:rFonts w:asciiTheme="majorHAnsi" w:cstheme="majorBidi" w:eastAsiaTheme="majorEastAsia" w:hAnsiTheme="majorHAnsi"/>
      <w:b w:val="1"/>
      <w:bCs w:val="1"/>
      <w:color w:val="365f91" w:themeColor="accent1" w:themeShade="0000BF"/>
      <w:sz w:val="28"/>
      <w:szCs w:val="28"/>
      <w:lang w:val="es-ES"/>
    </w:rPr>
  </w:style>
  <w:style w:type="paragraph" w:styleId="TDC1">
    <w:name w:val="toc 1"/>
    <w:basedOn w:val="Normal"/>
    <w:next w:val="Normal"/>
    <w:autoRedefine w:val="1"/>
    <w:uiPriority w:val="39"/>
    <w:unhideWhenUsed w:val="1"/>
    <w:rsid w:val="00693822"/>
    <w:pPr>
      <w:spacing w:before="120"/>
    </w:pPr>
    <w:rPr>
      <w:rFonts w:asciiTheme="minorHAnsi" w:hAnsiTheme="minorHAnsi"/>
      <w:b w:val="1"/>
      <w:bCs w:val="1"/>
      <w:i w:val="1"/>
      <w:iCs w:val="1"/>
      <w:sz w:val="24"/>
      <w:szCs w:val="24"/>
    </w:rPr>
  </w:style>
  <w:style w:type="character" w:styleId="Hipervnculo">
    <w:name w:val="Hyperlink"/>
    <w:basedOn w:val="Fuentedeprrafopredeter"/>
    <w:uiPriority w:val="99"/>
    <w:unhideWhenUsed w:val="1"/>
    <w:rsid w:val="00693822"/>
    <w:rPr>
      <w:color w:val="0000ff" w:themeColor="hyperlink"/>
      <w:u w:val="single"/>
    </w:rPr>
  </w:style>
  <w:style w:type="paragraph" w:styleId="TDC2">
    <w:name w:val="toc 2"/>
    <w:basedOn w:val="Normal"/>
    <w:next w:val="Normal"/>
    <w:autoRedefine w:val="1"/>
    <w:uiPriority w:val="39"/>
    <w:semiHidden w:val="1"/>
    <w:unhideWhenUsed w:val="1"/>
    <w:rsid w:val="00693822"/>
    <w:pPr>
      <w:spacing w:before="120"/>
      <w:ind w:left="220"/>
    </w:pPr>
    <w:rPr>
      <w:rFonts w:asciiTheme="minorHAnsi" w:hAnsiTheme="minorHAnsi"/>
      <w:b w:val="1"/>
      <w:bCs w:val="1"/>
    </w:rPr>
  </w:style>
  <w:style w:type="paragraph" w:styleId="TDC3">
    <w:name w:val="toc 3"/>
    <w:basedOn w:val="Normal"/>
    <w:next w:val="Normal"/>
    <w:autoRedefine w:val="1"/>
    <w:uiPriority w:val="39"/>
    <w:semiHidden w:val="1"/>
    <w:unhideWhenUsed w:val="1"/>
    <w:rsid w:val="00693822"/>
    <w:pPr>
      <w:ind w:left="440"/>
    </w:pPr>
    <w:rPr>
      <w:rFonts w:asciiTheme="minorHAnsi" w:hAnsiTheme="minorHAnsi"/>
      <w:sz w:val="20"/>
      <w:szCs w:val="20"/>
    </w:rPr>
  </w:style>
  <w:style w:type="paragraph" w:styleId="TDC4">
    <w:name w:val="toc 4"/>
    <w:basedOn w:val="Normal"/>
    <w:next w:val="Normal"/>
    <w:autoRedefine w:val="1"/>
    <w:uiPriority w:val="39"/>
    <w:semiHidden w:val="1"/>
    <w:unhideWhenUsed w:val="1"/>
    <w:rsid w:val="00693822"/>
    <w:pPr>
      <w:ind w:left="660"/>
    </w:pPr>
    <w:rPr>
      <w:rFonts w:asciiTheme="minorHAnsi" w:hAnsiTheme="minorHAnsi"/>
      <w:sz w:val="20"/>
      <w:szCs w:val="20"/>
    </w:rPr>
  </w:style>
  <w:style w:type="paragraph" w:styleId="TDC5">
    <w:name w:val="toc 5"/>
    <w:basedOn w:val="Normal"/>
    <w:next w:val="Normal"/>
    <w:autoRedefine w:val="1"/>
    <w:uiPriority w:val="39"/>
    <w:semiHidden w:val="1"/>
    <w:unhideWhenUsed w:val="1"/>
    <w:rsid w:val="00693822"/>
    <w:pPr>
      <w:ind w:left="880"/>
    </w:pPr>
    <w:rPr>
      <w:rFonts w:asciiTheme="minorHAnsi" w:hAnsiTheme="minorHAnsi"/>
      <w:sz w:val="20"/>
      <w:szCs w:val="20"/>
    </w:rPr>
  </w:style>
  <w:style w:type="paragraph" w:styleId="TDC6">
    <w:name w:val="toc 6"/>
    <w:basedOn w:val="Normal"/>
    <w:next w:val="Normal"/>
    <w:autoRedefine w:val="1"/>
    <w:uiPriority w:val="39"/>
    <w:semiHidden w:val="1"/>
    <w:unhideWhenUsed w:val="1"/>
    <w:rsid w:val="00693822"/>
    <w:pPr>
      <w:ind w:left="1100"/>
    </w:pPr>
    <w:rPr>
      <w:rFonts w:asciiTheme="minorHAnsi" w:hAnsiTheme="minorHAnsi"/>
      <w:sz w:val="20"/>
      <w:szCs w:val="20"/>
    </w:rPr>
  </w:style>
  <w:style w:type="paragraph" w:styleId="TDC7">
    <w:name w:val="toc 7"/>
    <w:basedOn w:val="Normal"/>
    <w:next w:val="Normal"/>
    <w:autoRedefine w:val="1"/>
    <w:uiPriority w:val="39"/>
    <w:semiHidden w:val="1"/>
    <w:unhideWhenUsed w:val="1"/>
    <w:rsid w:val="00693822"/>
    <w:pPr>
      <w:ind w:left="1320"/>
    </w:pPr>
    <w:rPr>
      <w:rFonts w:asciiTheme="minorHAnsi" w:hAnsiTheme="minorHAnsi"/>
      <w:sz w:val="20"/>
      <w:szCs w:val="20"/>
    </w:rPr>
  </w:style>
  <w:style w:type="paragraph" w:styleId="TDC8">
    <w:name w:val="toc 8"/>
    <w:basedOn w:val="Normal"/>
    <w:next w:val="Normal"/>
    <w:autoRedefine w:val="1"/>
    <w:uiPriority w:val="39"/>
    <w:semiHidden w:val="1"/>
    <w:unhideWhenUsed w:val="1"/>
    <w:rsid w:val="00693822"/>
    <w:pPr>
      <w:ind w:left="1540"/>
    </w:pPr>
    <w:rPr>
      <w:rFonts w:asciiTheme="minorHAnsi" w:hAnsiTheme="minorHAnsi"/>
      <w:sz w:val="20"/>
      <w:szCs w:val="20"/>
    </w:rPr>
  </w:style>
  <w:style w:type="paragraph" w:styleId="TDC9">
    <w:name w:val="toc 9"/>
    <w:basedOn w:val="Normal"/>
    <w:next w:val="Normal"/>
    <w:autoRedefine w:val="1"/>
    <w:uiPriority w:val="39"/>
    <w:semiHidden w:val="1"/>
    <w:unhideWhenUsed w:val="1"/>
    <w:rsid w:val="00693822"/>
    <w:pPr>
      <w:ind w:left="1760"/>
    </w:pPr>
    <w:rPr>
      <w:rFonts w:asciiTheme="minorHAnsi" w:hAnsiTheme="minorHAnsi"/>
      <w:sz w:val="20"/>
      <w:szCs w:val="20"/>
    </w:rPr>
  </w:style>
  <w:style w:type="paragraph" w:styleId="Prrafodelista">
    <w:name w:val="List Paragraph"/>
    <w:basedOn w:val="Normal"/>
    <w:uiPriority w:val="34"/>
    <w:qFormat w:val="1"/>
    <w:rsid w:val="00693822"/>
    <w:pPr>
      <w:ind w:left="720"/>
      <w:contextualSpacing w:val="1"/>
    </w:pPr>
  </w:style>
  <w:style w:type="paragraph" w:styleId="Citadestacada">
    <w:name w:val="Intense Quote"/>
    <w:basedOn w:val="Normal"/>
    <w:next w:val="Normal"/>
    <w:link w:val="CitadestacadaCar"/>
    <w:uiPriority w:val="30"/>
    <w:qFormat w:val="1"/>
    <w:rsid w:val="004479B2"/>
    <w:pPr>
      <w:pBdr>
        <w:top w:color="4f81bd" w:space="10" w:sz="4" w:themeColor="accent1" w:val="single"/>
        <w:bottom w:color="4f81bd" w:space="10" w:sz="4" w:themeColor="accent1" w:val="single"/>
      </w:pBdr>
      <w:spacing w:after="360" w:before="360"/>
      <w:ind w:left="864" w:right="864"/>
      <w:jc w:val="center"/>
    </w:pPr>
    <w:rPr>
      <w:i w:val="1"/>
      <w:iCs w:val="1"/>
      <w:color w:val="4f81bd" w:themeColor="accent1"/>
    </w:rPr>
  </w:style>
  <w:style w:type="character" w:styleId="CitadestacadaCar" w:customStyle="1">
    <w:name w:val="Cita destacada Car"/>
    <w:basedOn w:val="Fuentedeprrafopredeter"/>
    <w:link w:val="Citadestacada"/>
    <w:uiPriority w:val="30"/>
    <w:rsid w:val="004479B2"/>
    <w:rPr>
      <w:i w:val="1"/>
      <w:iCs w:val="1"/>
      <w:color w:val="4f81bd" w:themeColor="accent1"/>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meXrZxfwGgFcacI9X7PxhKRdLw==">AMUW2mWsSmH0lY3a6rtcVqYL48M26yQdTQLzaS1VcyluLZTIaVQQnTyzzbZmOzdJ6g4rUTbAk5rxchiB7ITZ+7xMvXBcAXL0ZuSsZZSmU3HkqveF59Iln3ZgnoeMzsp6ye0vCCCV4ZBoN6vlB/IPM0ZtTpupzeJqgw==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2021-07-21T12:39:00Z</dcterms:created>
</cp:coreProperties>
</file>